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28E" w:rsidRDefault="0025728E" w:rsidP="0025728E">
      <w:pPr>
        <w:tabs>
          <w:tab w:val="left" w:pos="4320"/>
        </w:tabs>
      </w:pPr>
      <w:bookmarkStart w:id="0" w:name="_GoBack"/>
      <w:r>
        <w:t>TWO ASSIGNMENTS</w:t>
      </w:r>
      <w:bookmarkEnd w:id="0"/>
      <w:r>
        <w:t xml:space="preserve">- </w:t>
      </w:r>
      <w:proofErr w:type="gramStart"/>
      <w:r w:rsidRPr="0025728E">
        <w:t>ONE</w:t>
      </w:r>
      <w:proofErr w:type="gramEnd"/>
      <w:r w:rsidRPr="0025728E">
        <w:t xml:space="preserve"> SHORT ESSAY SEE BELOW AND ONE ANALYSIS OF A DBQ. YOU DO NOT HAVE TO WRITE OUT THE FULL DBQ BUT ONLY DO THE GROUPINGS</w:t>
      </w:r>
      <w:r>
        <w:t xml:space="preserve"> AND POVs.  </w:t>
      </w:r>
    </w:p>
    <w:p w:rsidR="0025728E" w:rsidRDefault="0025728E" w:rsidP="0025728E">
      <w:pPr>
        <w:tabs>
          <w:tab w:val="left" w:pos="4320"/>
        </w:tabs>
      </w:pPr>
    </w:p>
    <w:p w:rsidR="0025728E" w:rsidRDefault="0025728E" w:rsidP="0025728E">
      <w:pPr>
        <w:tabs>
          <w:tab w:val="left" w:pos="4320"/>
        </w:tabs>
      </w:pPr>
      <w:r>
        <w:t>Answer one of the below questions</w:t>
      </w:r>
    </w:p>
    <w:p w:rsidR="0025728E" w:rsidRDefault="0025728E" w:rsidP="0025728E">
      <w:pPr>
        <w:tabs>
          <w:tab w:val="left" w:pos="4320"/>
        </w:tabs>
      </w:pPr>
      <w:r>
        <w:t xml:space="preserve">15 points – CHOOSE </w:t>
      </w:r>
      <w:proofErr w:type="gramStart"/>
      <w:r>
        <w:t>ONE</w:t>
      </w:r>
      <w:proofErr w:type="gramEnd"/>
      <w:r>
        <w:t>--typed</w:t>
      </w:r>
    </w:p>
    <w:p w:rsidR="0025728E" w:rsidRDefault="0025728E" w:rsidP="0025728E">
      <w:pPr>
        <w:pStyle w:val="ListParagraph"/>
        <w:numPr>
          <w:ilvl w:val="0"/>
          <w:numId w:val="2"/>
        </w:numPr>
        <w:tabs>
          <w:tab w:val="left" w:pos="4320"/>
        </w:tabs>
        <w:spacing w:after="0" w:line="240" w:lineRule="auto"/>
      </w:pPr>
      <w:r>
        <w:t>Identify and briefly describe three reasons why either the Hungarian, Italian or German revolts failed in 1848</w:t>
      </w:r>
    </w:p>
    <w:p w:rsidR="0025728E" w:rsidRDefault="0025728E" w:rsidP="0025728E">
      <w:pPr>
        <w:pStyle w:val="ListParagraph"/>
        <w:numPr>
          <w:ilvl w:val="0"/>
          <w:numId w:val="2"/>
        </w:numPr>
        <w:tabs>
          <w:tab w:val="left" w:pos="4320"/>
        </w:tabs>
        <w:spacing w:after="0" w:line="240" w:lineRule="auto"/>
      </w:pPr>
      <w:r>
        <w:t>Identify and briefly describe three differences between the 1830 July days and the 1848 June Days in France</w:t>
      </w:r>
    </w:p>
    <w:p w:rsidR="0025728E" w:rsidRDefault="0025728E">
      <w:pPr>
        <w:rPr>
          <w:b/>
        </w:rPr>
      </w:pPr>
    </w:p>
    <w:p w:rsidR="0025728E" w:rsidRDefault="0025728E">
      <w:pPr>
        <w:rPr>
          <w:b/>
        </w:rPr>
      </w:pPr>
      <w:r>
        <w:rPr>
          <w:b/>
        </w:rPr>
        <w:t>BOTH ASSIGNMENTS MUST BE TYPED</w:t>
      </w:r>
    </w:p>
    <w:p w:rsidR="0025728E" w:rsidRDefault="0025728E">
      <w:pPr>
        <w:rPr>
          <w:b/>
        </w:rPr>
      </w:pPr>
    </w:p>
    <w:p w:rsidR="00D2198F" w:rsidRPr="00D2198F" w:rsidRDefault="003017C5">
      <w:pPr>
        <w:rPr>
          <w:b/>
        </w:rPr>
      </w:pPr>
      <w:r w:rsidRPr="00D2198F">
        <w:rPr>
          <w:b/>
        </w:rPr>
        <w:t>Review the DBQ attached</w:t>
      </w:r>
      <w:r w:rsidR="00D2198F" w:rsidRPr="00D2198F">
        <w:rPr>
          <w:b/>
        </w:rPr>
        <w:t xml:space="preserve"> –There is no essay to write however you will be expected to place documents in group </w:t>
      </w:r>
      <w:r w:rsidR="00D2198F">
        <w:rPr>
          <w:b/>
        </w:rPr>
        <w:t xml:space="preserve">(12 points) </w:t>
      </w:r>
      <w:r w:rsidR="00D2198F" w:rsidRPr="00D2198F">
        <w:rPr>
          <w:b/>
        </w:rPr>
        <w:t>and ascertain and apply Point of View</w:t>
      </w:r>
      <w:r w:rsidR="00D2198F">
        <w:rPr>
          <w:b/>
        </w:rPr>
        <w:t xml:space="preserve"> (24 points)—Total 36 points</w:t>
      </w:r>
    </w:p>
    <w:p w:rsidR="003017C5" w:rsidRDefault="0025728E" w:rsidP="00D2198F">
      <w:pPr>
        <w:pStyle w:val="ListParagraph"/>
        <w:numPr>
          <w:ilvl w:val="0"/>
          <w:numId w:val="1"/>
        </w:numPr>
      </w:pPr>
      <w:r>
        <w:t xml:space="preserve">List 4 </w:t>
      </w:r>
      <w:r w:rsidR="003017C5">
        <w:t xml:space="preserve">groups,  minimum of </w:t>
      </w:r>
      <w:r w:rsidR="003017C5" w:rsidRPr="00D2198F">
        <w:rPr>
          <w:b/>
        </w:rPr>
        <w:t>JUST</w:t>
      </w:r>
      <w:r w:rsidR="003017C5">
        <w:t xml:space="preserve"> 2 documents per group (</w:t>
      </w:r>
      <w:r>
        <w:t>3</w:t>
      </w:r>
      <w:r w:rsidR="00D2198F">
        <w:t xml:space="preserve"> points each)  --12</w:t>
      </w:r>
      <w:r w:rsidR="003017C5">
        <w:t xml:space="preserve"> points total</w:t>
      </w:r>
    </w:p>
    <w:p w:rsidR="003017C5" w:rsidRPr="00D2198F" w:rsidRDefault="003017C5">
      <w:pPr>
        <w:rPr>
          <w:b/>
        </w:rPr>
      </w:pPr>
      <w:r w:rsidRPr="00D2198F">
        <w:rPr>
          <w:b/>
        </w:rPr>
        <w:t>EG</w:t>
      </w:r>
      <w:r w:rsidR="00D2198F" w:rsidRPr="00D2198F">
        <w:rPr>
          <w:b/>
        </w:rPr>
        <w:t xml:space="preserve"> </w:t>
      </w:r>
      <w:r w:rsidRPr="00D2198F">
        <w:rPr>
          <w:b/>
        </w:rPr>
        <w:t>Doc 3, Doc 4</w:t>
      </w:r>
      <w:r w:rsidRPr="00D2198F">
        <w:rPr>
          <w:b/>
        </w:rPr>
        <w:tab/>
      </w:r>
      <w:proofErr w:type="gramStart"/>
      <w:r w:rsidRPr="00D2198F">
        <w:rPr>
          <w:b/>
        </w:rPr>
        <w:t>Both</w:t>
      </w:r>
      <w:proofErr w:type="gramEnd"/>
      <w:r w:rsidRPr="00D2198F">
        <w:rPr>
          <w:b/>
        </w:rPr>
        <w:t xml:space="preserve"> documents are supportive of the French Revolution</w:t>
      </w:r>
    </w:p>
    <w:tbl>
      <w:tblPr>
        <w:tblStyle w:val="TableGrid"/>
        <w:tblW w:w="0" w:type="auto"/>
        <w:tblLook w:val="04A0" w:firstRow="1" w:lastRow="0" w:firstColumn="1" w:lastColumn="0" w:noHBand="0" w:noVBand="1"/>
      </w:tblPr>
      <w:tblGrid>
        <w:gridCol w:w="1372"/>
        <w:gridCol w:w="1256"/>
        <w:gridCol w:w="6948"/>
      </w:tblGrid>
      <w:tr w:rsidR="003017C5" w:rsidTr="003017C5">
        <w:tc>
          <w:tcPr>
            <w:tcW w:w="1372" w:type="dxa"/>
          </w:tcPr>
          <w:p w:rsidR="003017C5" w:rsidRDefault="003017C5">
            <w:r>
              <w:t>Document</w:t>
            </w:r>
          </w:p>
        </w:tc>
        <w:tc>
          <w:tcPr>
            <w:tcW w:w="1256" w:type="dxa"/>
          </w:tcPr>
          <w:p w:rsidR="003017C5" w:rsidRDefault="003017C5">
            <w:r>
              <w:t>Document</w:t>
            </w:r>
          </w:p>
        </w:tc>
        <w:tc>
          <w:tcPr>
            <w:tcW w:w="6948" w:type="dxa"/>
          </w:tcPr>
          <w:p w:rsidR="003017C5" w:rsidRDefault="003017C5">
            <w:r>
              <w:t>Common characteristic?</w:t>
            </w:r>
          </w:p>
        </w:tc>
      </w:tr>
      <w:tr w:rsidR="003017C5" w:rsidTr="003017C5">
        <w:tc>
          <w:tcPr>
            <w:tcW w:w="1372" w:type="dxa"/>
          </w:tcPr>
          <w:p w:rsidR="003017C5" w:rsidRDefault="003017C5" w:rsidP="00D2198F">
            <w:pPr>
              <w:spacing w:after="360"/>
            </w:pPr>
          </w:p>
        </w:tc>
        <w:tc>
          <w:tcPr>
            <w:tcW w:w="1256" w:type="dxa"/>
          </w:tcPr>
          <w:p w:rsidR="003017C5" w:rsidRDefault="003017C5" w:rsidP="00D2198F">
            <w:pPr>
              <w:spacing w:after="360"/>
            </w:pPr>
          </w:p>
        </w:tc>
        <w:tc>
          <w:tcPr>
            <w:tcW w:w="6948" w:type="dxa"/>
          </w:tcPr>
          <w:p w:rsidR="003017C5" w:rsidRDefault="003017C5" w:rsidP="00D2198F">
            <w:pPr>
              <w:spacing w:after="360"/>
            </w:pPr>
          </w:p>
        </w:tc>
      </w:tr>
      <w:tr w:rsidR="003017C5" w:rsidTr="003017C5">
        <w:tc>
          <w:tcPr>
            <w:tcW w:w="1372" w:type="dxa"/>
          </w:tcPr>
          <w:p w:rsidR="003017C5" w:rsidRDefault="003017C5" w:rsidP="00D2198F">
            <w:pPr>
              <w:spacing w:after="360"/>
            </w:pPr>
          </w:p>
        </w:tc>
        <w:tc>
          <w:tcPr>
            <w:tcW w:w="1256" w:type="dxa"/>
          </w:tcPr>
          <w:p w:rsidR="003017C5" w:rsidRDefault="003017C5" w:rsidP="00D2198F">
            <w:pPr>
              <w:spacing w:after="360"/>
            </w:pPr>
          </w:p>
        </w:tc>
        <w:tc>
          <w:tcPr>
            <w:tcW w:w="6948" w:type="dxa"/>
          </w:tcPr>
          <w:p w:rsidR="003017C5" w:rsidRDefault="003017C5" w:rsidP="00D2198F">
            <w:pPr>
              <w:spacing w:after="360"/>
            </w:pPr>
          </w:p>
        </w:tc>
      </w:tr>
      <w:tr w:rsidR="0025728E" w:rsidTr="003017C5">
        <w:tc>
          <w:tcPr>
            <w:tcW w:w="1372" w:type="dxa"/>
          </w:tcPr>
          <w:p w:rsidR="0025728E" w:rsidRDefault="0025728E" w:rsidP="00D2198F">
            <w:pPr>
              <w:spacing w:after="360"/>
            </w:pPr>
          </w:p>
        </w:tc>
        <w:tc>
          <w:tcPr>
            <w:tcW w:w="1256" w:type="dxa"/>
          </w:tcPr>
          <w:p w:rsidR="0025728E" w:rsidRDefault="0025728E" w:rsidP="00D2198F">
            <w:pPr>
              <w:spacing w:after="360"/>
            </w:pPr>
          </w:p>
        </w:tc>
        <w:tc>
          <w:tcPr>
            <w:tcW w:w="6948" w:type="dxa"/>
          </w:tcPr>
          <w:p w:rsidR="0025728E" w:rsidRDefault="0025728E" w:rsidP="00D2198F">
            <w:pPr>
              <w:spacing w:after="360"/>
            </w:pPr>
          </w:p>
        </w:tc>
      </w:tr>
      <w:tr w:rsidR="003017C5" w:rsidTr="003017C5">
        <w:tc>
          <w:tcPr>
            <w:tcW w:w="1372" w:type="dxa"/>
          </w:tcPr>
          <w:p w:rsidR="003017C5" w:rsidRDefault="003017C5" w:rsidP="00D2198F">
            <w:pPr>
              <w:spacing w:after="360"/>
            </w:pPr>
          </w:p>
        </w:tc>
        <w:tc>
          <w:tcPr>
            <w:tcW w:w="1256" w:type="dxa"/>
          </w:tcPr>
          <w:p w:rsidR="003017C5" w:rsidRDefault="003017C5" w:rsidP="00D2198F">
            <w:pPr>
              <w:spacing w:after="360"/>
            </w:pPr>
          </w:p>
        </w:tc>
        <w:tc>
          <w:tcPr>
            <w:tcW w:w="6948" w:type="dxa"/>
          </w:tcPr>
          <w:p w:rsidR="003017C5" w:rsidRDefault="003017C5" w:rsidP="00D2198F">
            <w:pPr>
              <w:spacing w:after="360"/>
            </w:pPr>
          </w:p>
        </w:tc>
      </w:tr>
    </w:tbl>
    <w:p w:rsidR="003017C5" w:rsidRDefault="003017C5" w:rsidP="00D2198F">
      <w:pPr>
        <w:spacing w:after="0"/>
      </w:pPr>
    </w:p>
    <w:p w:rsidR="003017C5" w:rsidRPr="00D2198F" w:rsidRDefault="003017C5" w:rsidP="00D2198F">
      <w:pPr>
        <w:pStyle w:val="ListParagraph"/>
        <w:numPr>
          <w:ilvl w:val="0"/>
          <w:numId w:val="1"/>
        </w:numPr>
        <w:spacing w:after="100" w:afterAutospacing="1"/>
        <w:rPr>
          <w:b/>
        </w:rPr>
      </w:pPr>
      <w:r w:rsidRPr="00D2198F">
        <w:rPr>
          <w:b/>
        </w:rPr>
        <w:t xml:space="preserve">Analyze </w:t>
      </w:r>
      <w:r w:rsidR="0025728E">
        <w:rPr>
          <w:b/>
        </w:rPr>
        <w:t>4</w:t>
      </w:r>
      <w:r w:rsidRPr="00D2198F">
        <w:rPr>
          <w:b/>
        </w:rPr>
        <w:t xml:space="preserve"> documents for point of view</w:t>
      </w:r>
      <w:r w:rsidR="0025728E">
        <w:rPr>
          <w:b/>
        </w:rPr>
        <w:t xml:space="preserve"> (4 </w:t>
      </w:r>
      <w:r w:rsidR="00D2198F">
        <w:rPr>
          <w:b/>
        </w:rPr>
        <w:t>points each</w:t>
      </w:r>
      <w:r w:rsidR="0025728E">
        <w:rPr>
          <w:b/>
        </w:rPr>
        <w:t>- 1 POINT FOR EACH DESCRIPTION, 2 POINTS FOR SENTENCE</w:t>
      </w:r>
      <w:proofErr w:type="gramStart"/>
      <w:r w:rsidR="0025728E">
        <w:rPr>
          <w:b/>
        </w:rPr>
        <w:t>..</w:t>
      </w:r>
      <w:proofErr w:type="gramEnd"/>
      <w:r w:rsidR="0025728E">
        <w:rPr>
          <w:b/>
        </w:rPr>
        <w:t>YOU CAN ANALYE MORE THAN 4 DOCUMENTS- IN CASE ON ONE DOCUMENT YOU GET LESS THAN FULL CREDIT</w:t>
      </w:r>
      <w:r w:rsidR="00D2198F">
        <w:rPr>
          <w:b/>
        </w:rPr>
        <w:t>)</w:t>
      </w:r>
      <w:r w:rsidRPr="00D2198F">
        <w:rPr>
          <w:b/>
        </w:rPr>
        <w:t xml:space="preserve">—You should initially describe 2 ways the tone, audience, language, forum, method of communicating and/or time frame enhance or limit the credibility of the document.  Then include those issues in a sentence. </w:t>
      </w:r>
    </w:p>
    <w:p w:rsidR="003017C5" w:rsidRDefault="00D2198F" w:rsidP="00D2198F">
      <w:pPr>
        <w:pStyle w:val="NormalWeb"/>
      </w:pPr>
      <w:r w:rsidRPr="00D2198F">
        <w:rPr>
          <w:b/>
        </w:rPr>
        <w:t>Example</w:t>
      </w:r>
      <w:r w:rsidR="003017C5">
        <w:t xml:space="preserve">, </w:t>
      </w:r>
      <w:r>
        <w:t>Document 5</w:t>
      </w:r>
      <w:r w:rsidR="003017C5" w:rsidRPr="00D2198F">
        <w:rPr>
          <w:i/>
        </w:rPr>
        <w:t>—</w:t>
      </w:r>
      <w:r w:rsidRPr="00D2198F">
        <w:rPr>
          <w:i/>
        </w:rPr>
        <w:t>“</w:t>
      </w:r>
      <w:r w:rsidR="004E1342" w:rsidRPr="00D2198F">
        <w:rPr>
          <w:i/>
        </w:rPr>
        <w:t>The money changers have fled from their high seats in the temple of our civilization. We may now restore that temple to the ancient truths. The measure of the restoration lies in the extent to which we apply social values more noble than mere monetary profit</w:t>
      </w:r>
      <w:r w:rsidR="004E1342">
        <w:t xml:space="preserve">”. </w:t>
      </w:r>
      <w:proofErr w:type="gramStart"/>
      <w:r w:rsidR="003017C5" w:rsidRPr="00D2198F">
        <w:rPr>
          <w:b/>
        </w:rPr>
        <w:t xml:space="preserve">FDR </w:t>
      </w:r>
      <w:r w:rsidR="004E1342" w:rsidRPr="00D2198F">
        <w:rPr>
          <w:b/>
        </w:rPr>
        <w:t>1933 inaugural</w:t>
      </w:r>
      <w:r>
        <w:rPr>
          <w:b/>
        </w:rPr>
        <w:t xml:space="preserve"> address.</w:t>
      </w:r>
      <w:proofErr w:type="gramEnd"/>
    </w:p>
    <w:p w:rsidR="003017C5" w:rsidRDefault="00D2198F">
      <w:r>
        <w:rPr>
          <w:b/>
        </w:rPr>
        <w:t xml:space="preserve">My analysis (you don’t need to include this) </w:t>
      </w:r>
      <w:r w:rsidR="004E1342" w:rsidRPr="004E1342">
        <w:rPr>
          <w:b/>
        </w:rPr>
        <w:t>Broad audience</w:t>
      </w:r>
      <w:r w:rsidR="004E1342">
        <w:t xml:space="preserve"> – highly supportive- speaking to the choi</w:t>
      </w:r>
      <w:r w:rsidR="003A01FB">
        <w:t>r</w:t>
      </w:r>
      <w:r w:rsidR="004E1342">
        <w:t xml:space="preserve">.  </w:t>
      </w:r>
      <w:proofErr w:type="gramStart"/>
      <w:r w:rsidR="004E1342">
        <w:t xml:space="preserve">Use of </w:t>
      </w:r>
      <w:r w:rsidR="004E1342" w:rsidRPr="003A01FB">
        <w:rPr>
          <w:b/>
        </w:rPr>
        <w:t>colorful language</w:t>
      </w:r>
      <w:r w:rsidR="004E1342">
        <w:t xml:space="preserve"> to draw a </w:t>
      </w:r>
      <w:proofErr w:type="spellStart"/>
      <w:r w:rsidR="004E1342">
        <w:t>dichotomoy</w:t>
      </w:r>
      <w:proofErr w:type="spellEnd"/>
      <w:r w:rsidR="004E1342">
        <w:t>, “</w:t>
      </w:r>
      <w:proofErr w:type="spellStart"/>
      <w:r w:rsidR="004E1342">
        <w:t>ie</w:t>
      </w:r>
      <w:proofErr w:type="spellEnd"/>
      <w:r w:rsidR="004E1342">
        <w:t>.</w:t>
      </w:r>
      <w:proofErr w:type="gramEnd"/>
      <w:r w:rsidR="004E1342">
        <w:t xml:space="preserve"> Money changers” demonizing industrialists in the 1920s, “ancient truths” rhetorical and </w:t>
      </w:r>
      <w:proofErr w:type="gramStart"/>
      <w:r w:rsidR="004E1342">
        <w:t>more noble</w:t>
      </w:r>
      <w:proofErr w:type="gramEnd"/>
      <w:r w:rsidR="004E1342">
        <w:t xml:space="preserve"> values.</w:t>
      </w:r>
    </w:p>
    <w:p w:rsidR="003A01FB" w:rsidRDefault="003A01FB"/>
    <w:tbl>
      <w:tblPr>
        <w:tblStyle w:val="TableGrid"/>
        <w:tblW w:w="0" w:type="auto"/>
        <w:tblLook w:val="04A0" w:firstRow="1" w:lastRow="0" w:firstColumn="1" w:lastColumn="0" w:noHBand="0" w:noVBand="1"/>
      </w:tblPr>
      <w:tblGrid>
        <w:gridCol w:w="738"/>
        <w:gridCol w:w="1710"/>
        <w:gridCol w:w="1800"/>
        <w:gridCol w:w="5760"/>
      </w:tblGrid>
      <w:tr w:rsidR="00D2198F" w:rsidTr="00D2198F">
        <w:trPr>
          <w:trHeight w:val="395"/>
        </w:trPr>
        <w:tc>
          <w:tcPr>
            <w:tcW w:w="738" w:type="dxa"/>
          </w:tcPr>
          <w:p w:rsidR="00D2198F" w:rsidRDefault="00D2198F">
            <w:r>
              <w:t>Doc</w:t>
            </w:r>
          </w:p>
        </w:tc>
        <w:tc>
          <w:tcPr>
            <w:tcW w:w="1710" w:type="dxa"/>
          </w:tcPr>
          <w:p w:rsidR="00D2198F" w:rsidRDefault="00D2198F">
            <w:r>
              <w:t>Description</w:t>
            </w:r>
          </w:p>
        </w:tc>
        <w:tc>
          <w:tcPr>
            <w:tcW w:w="1800" w:type="dxa"/>
          </w:tcPr>
          <w:p w:rsidR="00D2198F" w:rsidRDefault="00D2198F">
            <w:r>
              <w:t>Description</w:t>
            </w:r>
          </w:p>
        </w:tc>
        <w:tc>
          <w:tcPr>
            <w:tcW w:w="5760" w:type="dxa"/>
          </w:tcPr>
          <w:p w:rsidR="00D2198F" w:rsidRDefault="00D2198F">
            <w:r>
              <w:t>Sentence</w:t>
            </w:r>
          </w:p>
        </w:tc>
      </w:tr>
      <w:tr w:rsidR="00D2198F" w:rsidTr="00D2198F">
        <w:trPr>
          <w:trHeight w:val="1142"/>
        </w:trPr>
        <w:tc>
          <w:tcPr>
            <w:tcW w:w="738" w:type="dxa"/>
          </w:tcPr>
          <w:p w:rsidR="00D2198F" w:rsidRPr="00D2198F" w:rsidRDefault="00D2198F">
            <w:pPr>
              <w:rPr>
                <w:b/>
              </w:rPr>
            </w:pPr>
            <w:r w:rsidRPr="00D2198F">
              <w:rPr>
                <w:b/>
              </w:rPr>
              <w:t>D5</w:t>
            </w:r>
          </w:p>
        </w:tc>
        <w:tc>
          <w:tcPr>
            <w:tcW w:w="1710" w:type="dxa"/>
          </w:tcPr>
          <w:p w:rsidR="00D2198F" w:rsidRDefault="00D2198F">
            <w:r w:rsidRPr="004E1342">
              <w:rPr>
                <w:b/>
              </w:rPr>
              <w:t>Broad audience</w:t>
            </w:r>
          </w:p>
        </w:tc>
        <w:tc>
          <w:tcPr>
            <w:tcW w:w="1800" w:type="dxa"/>
          </w:tcPr>
          <w:p w:rsidR="00D2198F" w:rsidRDefault="00D2198F">
            <w:r w:rsidRPr="003A01FB">
              <w:rPr>
                <w:b/>
              </w:rPr>
              <w:t>colorful language</w:t>
            </w:r>
          </w:p>
        </w:tc>
        <w:tc>
          <w:tcPr>
            <w:tcW w:w="5760" w:type="dxa"/>
          </w:tcPr>
          <w:p w:rsidR="00D2198F" w:rsidRPr="00D2198F" w:rsidRDefault="00D2198F" w:rsidP="00D2198F">
            <w:pPr>
              <w:rPr>
                <w:b/>
              </w:rPr>
            </w:pPr>
            <w:r w:rsidRPr="00D2198F">
              <w:rPr>
                <w:b/>
              </w:rPr>
              <w:t>FDR inaugural address using colorful language such as money changers, noble values and ancient truths ,tries to draw support from a general audience as he enter the Presidency and begins his first 100 days.</w:t>
            </w:r>
          </w:p>
          <w:p w:rsidR="00D2198F" w:rsidRDefault="00D2198F" w:rsidP="00D2198F">
            <w:pPr>
              <w:tabs>
                <w:tab w:val="left" w:pos="2940"/>
              </w:tabs>
            </w:pPr>
            <w:r>
              <w:tab/>
            </w:r>
          </w:p>
        </w:tc>
      </w:tr>
      <w:tr w:rsidR="00D2198F" w:rsidTr="00D2198F">
        <w:tc>
          <w:tcPr>
            <w:tcW w:w="738" w:type="dxa"/>
          </w:tcPr>
          <w:p w:rsidR="00D2198F" w:rsidRDefault="00D2198F" w:rsidP="00D2198F">
            <w:pPr>
              <w:spacing w:after="720"/>
            </w:pPr>
          </w:p>
        </w:tc>
        <w:tc>
          <w:tcPr>
            <w:tcW w:w="1710" w:type="dxa"/>
          </w:tcPr>
          <w:p w:rsidR="00D2198F" w:rsidRDefault="00D2198F" w:rsidP="00D2198F">
            <w:pPr>
              <w:spacing w:after="720"/>
            </w:pPr>
          </w:p>
        </w:tc>
        <w:tc>
          <w:tcPr>
            <w:tcW w:w="1800" w:type="dxa"/>
          </w:tcPr>
          <w:p w:rsidR="00D2198F" w:rsidRDefault="00D2198F" w:rsidP="00D2198F">
            <w:pPr>
              <w:spacing w:after="720"/>
            </w:pPr>
          </w:p>
        </w:tc>
        <w:tc>
          <w:tcPr>
            <w:tcW w:w="5760" w:type="dxa"/>
          </w:tcPr>
          <w:p w:rsidR="00D2198F" w:rsidRDefault="00D2198F" w:rsidP="00D2198F">
            <w:pPr>
              <w:spacing w:after="720"/>
            </w:pPr>
          </w:p>
        </w:tc>
      </w:tr>
      <w:tr w:rsidR="00D2198F" w:rsidTr="00D2198F">
        <w:tc>
          <w:tcPr>
            <w:tcW w:w="738" w:type="dxa"/>
          </w:tcPr>
          <w:p w:rsidR="00D2198F" w:rsidRDefault="00D2198F" w:rsidP="00D2198F">
            <w:pPr>
              <w:spacing w:after="720"/>
            </w:pPr>
          </w:p>
        </w:tc>
        <w:tc>
          <w:tcPr>
            <w:tcW w:w="1710" w:type="dxa"/>
          </w:tcPr>
          <w:p w:rsidR="00D2198F" w:rsidRDefault="00D2198F" w:rsidP="00D2198F">
            <w:pPr>
              <w:spacing w:after="720"/>
            </w:pPr>
          </w:p>
        </w:tc>
        <w:tc>
          <w:tcPr>
            <w:tcW w:w="1800" w:type="dxa"/>
          </w:tcPr>
          <w:p w:rsidR="00D2198F" w:rsidRDefault="00D2198F" w:rsidP="00D2198F">
            <w:pPr>
              <w:spacing w:after="720"/>
            </w:pPr>
          </w:p>
        </w:tc>
        <w:tc>
          <w:tcPr>
            <w:tcW w:w="5760" w:type="dxa"/>
          </w:tcPr>
          <w:p w:rsidR="00D2198F" w:rsidRDefault="00D2198F" w:rsidP="00D2198F">
            <w:pPr>
              <w:spacing w:after="720"/>
            </w:pPr>
          </w:p>
        </w:tc>
      </w:tr>
      <w:tr w:rsidR="00D2198F" w:rsidTr="00D2198F">
        <w:tc>
          <w:tcPr>
            <w:tcW w:w="738" w:type="dxa"/>
          </w:tcPr>
          <w:p w:rsidR="00D2198F" w:rsidRDefault="00D2198F" w:rsidP="00D2198F">
            <w:pPr>
              <w:spacing w:after="720"/>
            </w:pPr>
          </w:p>
        </w:tc>
        <w:tc>
          <w:tcPr>
            <w:tcW w:w="1710" w:type="dxa"/>
          </w:tcPr>
          <w:p w:rsidR="00D2198F" w:rsidRDefault="00D2198F" w:rsidP="00D2198F">
            <w:pPr>
              <w:spacing w:after="720"/>
            </w:pPr>
          </w:p>
        </w:tc>
        <w:tc>
          <w:tcPr>
            <w:tcW w:w="1800" w:type="dxa"/>
          </w:tcPr>
          <w:p w:rsidR="00D2198F" w:rsidRDefault="00D2198F" w:rsidP="00D2198F">
            <w:pPr>
              <w:spacing w:after="720"/>
            </w:pPr>
          </w:p>
        </w:tc>
        <w:tc>
          <w:tcPr>
            <w:tcW w:w="5760" w:type="dxa"/>
          </w:tcPr>
          <w:p w:rsidR="00D2198F" w:rsidRDefault="00D2198F" w:rsidP="00D2198F">
            <w:pPr>
              <w:spacing w:after="720"/>
            </w:pPr>
          </w:p>
        </w:tc>
      </w:tr>
      <w:tr w:rsidR="0025728E" w:rsidTr="00D2198F">
        <w:tc>
          <w:tcPr>
            <w:tcW w:w="738" w:type="dxa"/>
          </w:tcPr>
          <w:p w:rsidR="0025728E" w:rsidRDefault="0025728E" w:rsidP="00D2198F">
            <w:pPr>
              <w:spacing w:after="720"/>
            </w:pPr>
          </w:p>
        </w:tc>
        <w:tc>
          <w:tcPr>
            <w:tcW w:w="1710" w:type="dxa"/>
          </w:tcPr>
          <w:p w:rsidR="0025728E" w:rsidRDefault="0025728E" w:rsidP="00D2198F">
            <w:pPr>
              <w:spacing w:after="720"/>
            </w:pPr>
          </w:p>
        </w:tc>
        <w:tc>
          <w:tcPr>
            <w:tcW w:w="1800" w:type="dxa"/>
          </w:tcPr>
          <w:p w:rsidR="0025728E" w:rsidRDefault="0025728E" w:rsidP="00D2198F">
            <w:pPr>
              <w:spacing w:after="720"/>
            </w:pPr>
          </w:p>
        </w:tc>
        <w:tc>
          <w:tcPr>
            <w:tcW w:w="5760" w:type="dxa"/>
          </w:tcPr>
          <w:p w:rsidR="0025728E" w:rsidRDefault="0025728E" w:rsidP="00D2198F">
            <w:pPr>
              <w:spacing w:after="720"/>
            </w:pPr>
          </w:p>
        </w:tc>
      </w:tr>
      <w:tr w:rsidR="00D2198F" w:rsidTr="00D2198F">
        <w:tc>
          <w:tcPr>
            <w:tcW w:w="738" w:type="dxa"/>
          </w:tcPr>
          <w:p w:rsidR="00D2198F" w:rsidRDefault="00D2198F" w:rsidP="00D2198F">
            <w:pPr>
              <w:spacing w:after="720"/>
            </w:pPr>
          </w:p>
        </w:tc>
        <w:tc>
          <w:tcPr>
            <w:tcW w:w="1710" w:type="dxa"/>
          </w:tcPr>
          <w:p w:rsidR="00D2198F" w:rsidRDefault="00D2198F" w:rsidP="00D2198F">
            <w:pPr>
              <w:spacing w:after="720"/>
            </w:pPr>
          </w:p>
        </w:tc>
        <w:tc>
          <w:tcPr>
            <w:tcW w:w="1800" w:type="dxa"/>
          </w:tcPr>
          <w:p w:rsidR="00D2198F" w:rsidRDefault="00D2198F" w:rsidP="00D2198F">
            <w:pPr>
              <w:spacing w:after="720"/>
            </w:pPr>
          </w:p>
        </w:tc>
        <w:tc>
          <w:tcPr>
            <w:tcW w:w="5760" w:type="dxa"/>
          </w:tcPr>
          <w:p w:rsidR="00D2198F" w:rsidRDefault="00D2198F" w:rsidP="00D2198F">
            <w:pPr>
              <w:spacing w:after="720"/>
            </w:pPr>
          </w:p>
        </w:tc>
      </w:tr>
    </w:tbl>
    <w:p w:rsidR="003017C5" w:rsidRDefault="003017C5" w:rsidP="00D2198F"/>
    <w:p w:rsidR="0025728E" w:rsidRDefault="0025728E">
      <w:pPr>
        <w:rPr>
          <w:bCs/>
        </w:rPr>
      </w:pPr>
      <w:r>
        <w:rPr>
          <w:bCs/>
        </w:rPr>
        <w:br w:type="page"/>
      </w:r>
    </w:p>
    <w:p w:rsidR="0025728E" w:rsidRDefault="0025728E" w:rsidP="0025728E">
      <w:pPr>
        <w:widowControl w:val="0"/>
        <w:tabs>
          <w:tab w:val="left" w:pos="204"/>
        </w:tabs>
        <w:autoSpaceDE w:val="0"/>
        <w:autoSpaceDN w:val="0"/>
        <w:adjustRightInd w:val="0"/>
        <w:spacing w:line="204" w:lineRule="exact"/>
        <w:rPr>
          <w:bCs/>
        </w:rPr>
      </w:pPr>
    </w:p>
    <w:p w:rsidR="0025728E" w:rsidRDefault="0025728E" w:rsidP="0025728E">
      <w:pPr>
        <w:widowControl w:val="0"/>
        <w:tabs>
          <w:tab w:val="left" w:pos="204"/>
        </w:tabs>
        <w:autoSpaceDE w:val="0"/>
        <w:autoSpaceDN w:val="0"/>
        <w:adjustRightInd w:val="0"/>
        <w:spacing w:line="204" w:lineRule="exact"/>
        <w:rPr>
          <w:bCs/>
        </w:rPr>
      </w:pPr>
    </w:p>
    <w:p w:rsidR="0025728E" w:rsidRDefault="0025728E" w:rsidP="0025728E">
      <w:pPr>
        <w:widowControl w:val="0"/>
        <w:tabs>
          <w:tab w:val="left" w:pos="158"/>
          <w:tab w:val="left" w:pos="447"/>
        </w:tabs>
        <w:autoSpaceDE w:val="0"/>
        <w:autoSpaceDN w:val="0"/>
        <w:adjustRightInd w:val="0"/>
        <w:spacing w:line="204" w:lineRule="exact"/>
        <w:ind w:left="447" w:hanging="289"/>
        <w:rPr>
          <w:bCs/>
        </w:rPr>
      </w:pPr>
      <w:proofErr w:type="gramStart"/>
      <w:r>
        <w:rPr>
          <w:bCs/>
        </w:rPr>
        <w:t>The Question:  Compare middle-class and working-class attitudes toward work and its effect on the worker in nineteenth-century Western Europe.</w:t>
      </w:r>
      <w:proofErr w:type="gramEnd"/>
      <w:r>
        <w:rPr>
          <w:bCs/>
        </w:rPr>
        <w:t xml:space="preserve"> Did any attitudes cross social class lines?</w:t>
      </w:r>
    </w:p>
    <w:p w:rsidR="0025728E" w:rsidRDefault="0025728E" w:rsidP="0025728E">
      <w:pPr>
        <w:widowControl w:val="0"/>
        <w:tabs>
          <w:tab w:val="left" w:pos="158"/>
          <w:tab w:val="left" w:pos="447"/>
        </w:tabs>
        <w:autoSpaceDE w:val="0"/>
        <w:autoSpaceDN w:val="0"/>
        <w:adjustRightInd w:val="0"/>
        <w:spacing w:line="204" w:lineRule="exact"/>
        <w:rPr>
          <w:bCs/>
        </w:rPr>
      </w:pPr>
    </w:p>
    <w:p w:rsidR="0025728E" w:rsidRDefault="0025728E" w:rsidP="0025728E">
      <w:pPr>
        <w:widowControl w:val="0"/>
        <w:tabs>
          <w:tab w:val="left" w:pos="1003"/>
        </w:tabs>
        <w:autoSpaceDE w:val="0"/>
        <w:autoSpaceDN w:val="0"/>
        <w:adjustRightInd w:val="0"/>
        <w:spacing w:line="204" w:lineRule="exact"/>
        <w:ind w:left="1003"/>
        <w:rPr>
          <w:bCs/>
        </w:rPr>
      </w:pPr>
      <w:r>
        <w:rPr>
          <w:bCs/>
        </w:rPr>
        <w:t xml:space="preserve">Historical setting: The following documents </w:t>
      </w:r>
      <w:proofErr w:type="gramStart"/>
      <w:r>
        <w:rPr>
          <w:bCs/>
        </w:rPr>
        <w:t>are drawn</w:t>
      </w:r>
      <w:proofErr w:type="gramEnd"/>
      <w:r>
        <w:rPr>
          <w:bCs/>
        </w:rPr>
        <w:t xml:space="preserve"> from England, France, Belgium, and Germany during the first century of industrialization (1801-1910), when most workers and employers had at most only a generation or two of experience with the organization and technology of factory industry. The documents suggest, then, the attitudes toward work produced by contact with the early stages of industrialization. Workers and their middle-class employers generally had opinions on what work should be and the way in which these ideals compared to work as they actually experienced it.</w:t>
      </w:r>
    </w:p>
    <w:p w:rsidR="0025728E" w:rsidRDefault="0025728E" w:rsidP="0025728E">
      <w:pPr>
        <w:widowControl w:val="0"/>
        <w:tabs>
          <w:tab w:val="left" w:pos="10697"/>
        </w:tabs>
        <w:autoSpaceDE w:val="0"/>
        <w:autoSpaceDN w:val="0"/>
        <w:adjustRightInd w:val="0"/>
        <w:ind w:left="10697"/>
        <w:rPr>
          <w:bCs/>
        </w:rPr>
      </w:pPr>
    </w:p>
    <w:p w:rsidR="0025728E" w:rsidRDefault="0025728E" w:rsidP="0025728E">
      <w:pPr>
        <w:widowControl w:val="0"/>
        <w:tabs>
          <w:tab w:val="left" w:pos="464"/>
        </w:tabs>
        <w:autoSpaceDE w:val="0"/>
        <w:autoSpaceDN w:val="0"/>
        <w:adjustRightInd w:val="0"/>
        <w:spacing w:line="204" w:lineRule="exact"/>
        <w:ind w:left="464" w:hanging="464"/>
        <w:rPr>
          <w:bCs/>
        </w:rPr>
      </w:pPr>
    </w:p>
    <w:p w:rsidR="0025728E" w:rsidRDefault="0025728E" w:rsidP="0025728E">
      <w:pPr>
        <w:widowControl w:val="0"/>
        <w:tabs>
          <w:tab w:val="left" w:pos="464"/>
        </w:tabs>
        <w:autoSpaceDE w:val="0"/>
        <w:autoSpaceDN w:val="0"/>
        <w:adjustRightInd w:val="0"/>
        <w:spacing w:line="204" w:lineRule="exact"/>
        <w:ind w:left="464" w:hanging="464"/>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25728E" w:rsidTr="0025728E">
        <w:tc>
          <w:tcPr>
            <w:tcW w:w="9576" w:type="dxa"/>
            <w:tcBorders>
              <w:top w:val="single" w:sz="4" w:space="0" w:color="auto"/>
              <w:left w:val="single" w:sz="4" w:space="0" w:color="auto"/>
              <w:bottom w:val="single" w:sz="4" w:space="0" w:color="auto"/>
              <w:right w:val="single" w:sz="4" w:space="0" w:color="auto"/>
            </w:tcBorders>
          </w:tcPr>
          <w:p w:rsidR="0025728E" w:rsidRDefault="0025728E">
            <w:pPr>
              <w:widowControl w:val="0"/>
              <w:tabs>
                <w:tab w:val="left" w:pos="464"/>
              </w:tabs>
              <w:autoSpaceDE w:val="0"/>
              <w:autoSpaceDN w:val="0"/>
              <w:adjustRightInd w:val="0"/>
              <w:spacing w:line="204" w:lineRule="exact"/>
              <w:ind w:left="464" w:hanging="464"/>
              <w:rPr>
                <w:rFonts w:ascii="Times New Roman" w:eastAsia="Times New Roman" w:hAnsi="Times New Roman" w:cs="Times New Roman"/>
                <w:bCs/>
                <w:sz w:val="24"/>
                <w:szCs w:val="24"/>
              </w:rPr>
            </w:pPr>
            <w:r>
              <w:rPr>
                <w:bCs/>
              </w:rPr>
              <w:t>(1)</w:t>
            </w:r>
            <w:r>
              <w:rPr>
                <w:bCs/>
              </w:rPr>
              <w:tab/>
            </w:r>
          </w:p>
          <w:p w:rsidR="0025728E" w:rsidRDefault="0025728E">
            <w:pPr>
              <w:widowControl w:val="0"/>
              <w:tabs>
                <w:tab w:val="left" w:pos="464"/>
              </w:tabs>
              <w:autoSpaceDE w:val="0"/>
              <w:autoSpaceDN w:val="0"/>
              <w:adjustRightInd w:val="0"/>
              <w:spacing w:line="204" w:lineRule="exact"/>
              <w:ind w:left="464" w:hanging="464"/>
              <w:rPr>
                <w:bCs/>
              </w:rPr>
            </w:pPr>
          </w:p>
          <w:p w:rsidR="0025728E" w:rsidRDefault="0025728E">
            <w:pPr>
              <w:widowControl w:val="0"/>
              <w:tabs>
                <w:tab w:val="left" w:pos="464"/>
              </w:tabs>
              <w:autoSpaceDE w:val="0"/>
              <w:autoSpaceDN w:val="0"/>
              <w:adjustRightInd w:val="0"/>
              <w:spacing w:line="204" w:lineRule="exact"/>
              <w:ind w:left="464" w:hanging="464"/>
              <w:rPr>
                <w:bCs/>
              </w:rPr>
            </w:pPr>
            <w:r>
              <w:rPr>
                <w:bCs/>
              </w:rPr>
              <w:t>A Sunday school hymn composed for the English Sunday school movement, which was largely guided by members of the middle class:</w:t>
            </w:r>
          </w:p>
          <w:p w:rsidR="0025728E" w:rsidRDefault="0025728E">
            <w:pPr>
              <w:widowControl w:val="0"/>
              <w:tabs>
                <w:tab w:val="left" w:pos="464"/>
              </w:tabs>
              <w:autoSpaceDE w:val="0"/>
              <w:autoSpaceDN w:val="0"/>
              <w:adjustRightInd w:val="0"/>
              <w:spacing w:line="204" w:lineRule="exact"/>
              <w:rPr>
                <w:bCs/>
              </w:rPr>
            </w:pPr>
          </w:p>
          <w:p w:rsidR="0025728E" w:rsidRDefault="0025728E">
            <w:pPr>
              <w:widowControl w:val="0"/>
              <w:tabs>
                <w:tab w:val="left" w:pos="799"/>
              </w:tabs>
              <w:autoSpaceDE w:val="0"/>
              <w:autoSpaceDN w:val="0"/>
              <w:adjustRightInd w:val="0"/>
              <w:spacing w:line="204" w:lineRule="exact"/>
              <w:ind w:left="799"/>
              <w:rPr>
                <w:bCs/>
              </w:rPr>
            </w:pPr>
            <w:r>
              <w:rPr>
                <w:bCs/>
              </w:rPr>
              <w:t>How doth the busy little Bee</w:t>
            </w:r>
          </w:p>
          <w:p w:rsidR="0025728E" w:rsidRDefault="0025728E">
            <w:pPr>
              <w:widowControl w:val="0"/>
              <w:tabs>
                <w:tab w:val="left" w:pos="799"/>
              </w:tabs>
              <w:autoSpaceDE w:val="0"/>
              <w:autoSpaceDN w:val="0"/>
              <w:adjustRightInd w:val="0"/>
              <w:spacing w:line="204" w:lineRule="exact"/>
              <w:ind w:left="799"/>
              <w:rPr>
                <w:bCs/>
              </w:rPr>
            </w:pPr>
            <w:r>
              <w:rPr>
                <w:bCs/>
              </w:rPr>
              <w:t>Improve each shining hour</w:t>
            </w:r>
          </w:p>
          <w:p w:rsidR="0025728E" w:rsidRDefault="0025728E">
            <w:pPr>
              <w:widowControl w:val="0"/>
              <w:tabs>
                <w:tab w:val="left" w:pos="799"/>
              </w:tabs>
              <w:autoSpaceDE w:val="0"/>
              <w:autoSpaceDN w:val="0"/>
              <w:adjustRightInd w:val="0"/>
              <w:spacing w:line="204" w:lineRule="exact"/>
              <w:ind w:left="799"/>
              <w:rPr>
                <w:bCs/>
              </w:rPr>
            </w:pPr>
            <w:r>
              <w:rPr>
                <w:bCs/>
              </w:rPr>
              <w:t>And gather honey all the day</w:t>
            </w:r>
          </w:p>
          <w:p w:rsidR="0025728E" w:rsidRDefault="0025728E">
            <w:pPr>
              <w:widowControl w:val="0"/>
              <w:tabs>
                <w:tab w:val="left" w:pos="799"/>
              </w:tabs>
              <w:autoSpaceDE w:val="0"/>
              <w:autoSpaceDN w:val="0"/>
              <w:adjustRightInd w:val="0"/>
              <w:spacing w:line="204" w:lineRule="exact"/>
              <w:ind w:left="799"/>
              <w:rPr>
                <w:bCs/>
              </w:rPr>
            </w:pPr>
            <w:proofErr w:type="gramStart"/>
            <w:r>
              <w:rPr>
                <w:bCs/>
              </w:rPr>
              <w:t>From every opening flower.</w:t>
            </w:r>
            <w:proofErr w:type="gramEnd"/>
          </w:p>
          <w:p w:rsidR="0025728E" w:rsidRDefault="0025728E">
            <w:pPr>
              <w:widowControl w:val="0"/>
              <w:tabs>
                <w:tab w:val="left" w:pos="799"/>
              </w:tabs>
              <w:autoSpaceDE w:val="0"/>
              <w:autoSpaceDN w:val="0"/>
              <w:adjustRightInd w:val="0"/>
              <w:spacing w:line="204" w:lineRule="exact"/>
              <w:rPr>
                <w:bCs/>
              </w:rPr>
            </w:pPr>
          </w:p>
          <w:p w:rsidR="0025728E" w:rsidRDefault="0025728E">
            <w:pPr>
              <w:widowControl w:val="0"/>
              <w:tabs>
                <w:tab w:val="left" w:pos="799"/>
              </w:tabs>
              <w:autoSpaceDE w:val="0"/>
              <w:autoSpaceDN w:val="0"/>
              <w:adjustRightInd w:val="0"/>
              <w:spacing w:line="204" w:lineRule="exact"/>
              <w:ind w:left="799"/>
              <w:rPr>
                <w:bCs/>
              </w:rPr>
            </w:pPr>
            <w:r>
              <w:rPr>
                <w:bCs/>
              </w:rPr>
              <w:t xml:space="preserve">In works of </w:t>
            </w:r>
            <w:proofErr w:type="spellStart"/>
            <w:r>
              <w:rPr>
                <w:bCs/>
              </w:rPr>
              <w:t>labour</w:t>
            </w:r>
            <w:proofErr w:type="spellEnd"/>
            <w:r>
              <w:rPr>
                <w:bCs/>
              </w:rPr>
              <w:t xml:space="preserve"> or of skill</w:t>
            </w:r>
          </w:p>
          <w:p w:rsidR="0025728E" w:rsidRDefault="0025728E">
            <w:pPr>
              <w:widowControl w:val="0"/>
              <w:tabs>
                <w:tab w:val="left" w:pos="799"/>
              </w:tabs>
              <w:autoSpaceDE w:val="0"/>
              <w:autoSpaceDN w:val="0"/>
              <w:adjustRightInd w:val="0"/>
              <w:spacing w:line="204" w:lineRule="exact"/>
              <w:ind w:left="799"/>
              <w:rPr>
                <w:bCs/>
              </w:rPr>
            </w:pPr>
            <w:r>
              <w:rPr>
                <w:bCs/>
              </w:rPr>
              <w:t>I would be busy too;</w:t>
            </w:r>
          </w:p>
          <w:p w:rsidR="0025728E" w:rsidRDefault="0025728E">
            <w:pPr>
              <w:widowControl w:val="0"/>
              <w:tabs>
                <w:tab w:val="left" w:pos="799"/>
              </w:tabs>
              <w:autoSpaceDE w:val="0"/>
              <w:autoSpaceDN w:val="0"/>
              <w:adjustRightInd w:val="0"/>
              <w:spacing w:line="204" w:lineRule="exact"/>
              <w:ind w:left="799"/>
              <w:rPr>
                <w:bCs/>
              </w:rPr>
            </w:pPr>
            <w:r>
              <w:rPr>
                <w:bCs/>
              </w:rPr>
              <w:t>For Satan finds some mischief still</w:t>
            </w:r>
          </w:p>
          <w:p w:rsidR="0025728E" w:rsidRDefault="0025728E">
            <w:pPr>
              <w:widowControl w:val="0"/>
              <w:tabs>
                <w:tab w:val="left" w:pos="799"/>
              </w:tabs>
              <w:autoSpaceDE w:val="0"/>
              <w:autoSpaceDN w:val="0"/>
              <w:adjustRightInd w:val="0"/>
              <w:spacing w:line="204" w:lineRule="exact"/>
              <w:ind w:left="799"/>
              <w:rPr>
                <w:bCs/>
              </w:rPr>
            </w:pPr>
            <w:proofErr w:type="gramStart"/>
            <w:r>
              <w:rPr>
                <w:bCs/>
              </w:rPr>
              <w:t>For idle hands to do.</w:t>
            </w:r>
            <w:proofErr w:type="gramEnd"/>
          </w:p>
          <w:p w:rsidR="0025728E" w:rsidRDefault="0025728E">
            <w:pPr>
              <w:widowControl w:val="0"/>
              <w:tabs>
                <w:tab w:val="left" w:pos="799"/>
              </w:tabs>
              <w:autoSpaceDE w:val="0"/>
              <w:autoSpaceDN w:val="0"/>
              <w:adjustRightInd w:val="0"/>
              <w:spacing w:line="204" w:lineRule="exact"/>
              <w:rPr>
                <w:bCs/>
              </w:rPr>
            </w:pPr>
          </w:p>
          <w:p w:rsidR="0025728E" w:rsidRDefault="0025728E">
            <w:pPr>
              <w:widowControl w:val="0"/>
              <w:tabs>
                <w:tab w:val="left" w:pos="2199"/>
              </w:tabs>
              <w:autoSpaceDE w:val="0"/>
              <w:autoSpaceDN w:val="0"/>
              <w:adjustRightInd w:val="0"/>
              <w:spacing w:line="204" w:lineRule="exact"/>
              <w:ind w:left="2199"/>
              <w:rPr>
                <w:bCs/>
              </w:rPr>
            </w:pPr>
            <w:r>
              <w:rPr>
                <w:bCs/>
              </w:rPr>
              <w:t xml:space="preserve">From Isaac Watts, </w:t>
            </w:r>
            <w:r>
              <w:rPr>
                <w:bCs/>
                <w:i/>
              </w:rPr>
              <w:t>Divine and Moral Songs for Children,</w:t>
            </w:r>
            <w:r>
              <w:rPr>
                <w:bCs/>
              </w:rPr>
              <w:t xml:space="preserve"> 1869</w:t>
            </w:r>
          </w:p>
          <w:p w:rsidR="0025728E" w:rsidRDefault="0025728E">
            <w:pPr>
              <w:widowControl w:val="0"/>
              <w:tabs>
                <w:tab w:val="left" w:pos="464"/>
              </w:tabs>
              <w:autoSpaceDE w:val="0"/>
              <w:autoSpaceDN w:val="0"/>
              <w:adjustRightInd w:val="0"/>
              <w:spacing w:line="204" w:lineRule="exact"/>
              <w:rPr>
                <w:rFonts w:ascii="Times New Roman" w:eastAsia="Times New Roman" w:hAnsi="Times New Roman" w:cs="Times New Roman"/>
                <w:bCs/>
                <w:sz w:val="24"/>
                <w:szCs w:val="24"/>
              </w:rPr>
            </w:pPr>
          </w:p>
        </w:tc>
      </w:tr>
    </w:tbl>
    <w:p w:rsidR="0025728E" w:rsidRDefault="0025728E" w:rsidP="0025728E">
      <w:pPr>
        <w:widowControl w:val="0"/>
        <w:tabs>
          <w:tab w:val="left" w:pos="464"/>
        </w:tabs>
        <w:autoSpaceDE w:val="0"/>
        <w:autoSpaceDN w:val="0"/>
        <w:adjustRightInd w:val="0"/>
        <w:spacing w:line="204" w:lineRule="exact"/>
        <w:ind w:left="464" w:hanging="464"/>
        <w:rPr>
          <w:rFonts w:eastAsia="Times New Roman"/>
          <w:bCs/>
        </w:rPr>
      </w:pPr>
    </w:p>
    <w:p w:rsidR="0025728E" w:rsidRDefault="0025728E" w:rsidP="0025728E">
      <w:pPr>
        <w:widowControl w:val="0"/>
        <w:tabs>
          <w:tab w:val="left" w:pos="464"/>
        </w:tabs>
        <w:autoSpaceDE w:val="0"/>
        <w:autoSpaceDN w:val="0"/>
        <w:adjustRightInd w:val="0"/>
        <w:spacing w:line="204" w:lineRule="exact"/>
        <w:ind w:left="464" w:hanging="464"/>
        <w:rPr>
          <w:bCs/>
        </w:rPr>
      </w:pPr>
      <w:r>
        <w:rPr>
          <w:bCs/>
        </w:rPr>
        <w:br w:type="page"/>
      </w:r>
    </w:p>
    <w:p w:rsidR="0025728E" w:rsidRDefault="0025728E" w:rsidP="0025728E">
      <w:pPr>
        <w:widowControl w:val="0"/>
        <w:tabs>
          <w:tab w:val="left" w:pos="2199"/>
        </w:tabs>
        <w:autoSpaceDE w:val="0"/>
        <w:autoSpaceDN w:val="0"/>
        <w:adjustRightInd w:val="0"/>
        <w:spacing w:line="204" w:lineRule="exact"/>
        <w:ind w:left="2199"/>
        <w:rPr>
          <w:bCs/>
        </w:rPr>
      </w:pPr>
      <w:r>
        <w:rPr>
          <w:bCs/>
        </w:rPr>
        <w:lastRenderedPageBreak/>
        <w:t xml:space="preserve"> </w:t>
      </w:r>
    </w:p>
    <w:p w:rsidR="0025728E" w:rsidRDefault="0025728E" w:rsidP="0025728E">
      <w:pPr>
        <w:widowControl w:val="0"/>
        <w:tabs>
          <w:tab w:val="left" w:pos="2199"/>
        </w:tabs>
        <w:autoSpaceDE w:val="0"/>
        <w:autoSpaceDN w:val="0"/>
        <w:adjustRightInd w:val="0"/>
        <w:spacing w:line="204" w:lineRule="exact"/>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25728E" w:rsidTr="0025728E">
        <w:tc>
          <w:tcPr>
            <w:tcW w:w="9576" w:type="dxa"/>
            <w:tcBorders>
              <w:top w:val="single" w:sz="4" w:space="0" w:color="auto"/>
              <w:left w:val="single" w:sz="4" w:space="0" w:color="auto"/>
              <w:bottom w:val="single" w:sz="4" w:space="0" w:color="auto"/>
              <w:right w:val="single" w:sz="4" w:space="0" w:color="auto"/>
            </w:tcBorders>
          </w:tcPr>
          <w:p w:rsidR="0025728E" w:rsidRDefault="0025728E">
            <w:pPr>
              <w:widowControl w:val="0"/>
              <w:tabs>
                <w:tab w:val="left" w:pos="464"/>
              </w:tabs>
              <w:autoSpaceDE w:val="0"/>
              <w:autoSpaceDN w:val="0"/>
              <w:adjustRightInd w:val="0"/>
              <w:spacing w:line="204" w:lineRule="exact"/>
              <w:ind w:left="464" w:hanging="464"/>
              <w:rPr>
                <w:rFonts w:ascii="Times New Roman" w:eastAsia="Times New Roman" w:hAnsi="Times New Roman" w:cs="Times New Roman"/>
                <w:bCs/>
                <w:sz w:val="24"/>
                <w:szCs w:val="24"/>
              </w:rPr>
            </w:pPr>
            <w:r>
              <w:rPr>
                <w:bCs/>
              </w:rPr>
              <w:t>(2)</w:t>
            </w:r>
            <w:r>
              <w:rPr>
                <w:bCs/>
              </w:rPr>
              <w:tab/>
            </w:r>
          </w:p>
          <w:p w:rsidR="0025728E" w:rsidRDefault="0025728E">
            <w:pPr>
              <w:widowControl w:val="0"/>
              <w:tabs>
                <w:tab w:val="left" w:pos="464"/>
              </w:tabs>
              <w:autoSpaceDE w:val="0"/>
              <w:autoSpaceDN w:val="0"/>
              <w:adjustRightInd w:val="0"/>
              <w:spacing w:line="204" w:lineRule="exact"/>
              <w:ind w:left="464" w:hanging="464"/>
              <w:rPr>
                <w:bCs/>
              </w:rPr>
            </w:pPr>
          </w:p>
          <w:p w:rsidR="0025728E" w:rsidRDefault="0025728E">
            <w:pPr>
              <w:widowControl w:val="0"/>
              <w:tabs>
                <w:tab w:val="left" w:pos="464"/>
              </w:tabs>
              <w:autoSpaceDE w:val="0"/>
              <w:autoSpaceDN w:val="0"/>
              <w:adjustRightInd w:val="0"/>
              <w:spacing w:line="204" w:lineRule="exact"/>
              <w:ind w:left="464" w:hanging="464"/>
              <w:rPr>
                <w:bCs/>
              </w:rPr>
            </w:pPr>
            <w:r>
              <w:rPr>
                <w:bCs/>
              </w:rPr>
              <w:t>A report on Manchester textile workers by a medical doctor:</w:t>
            </w:r>
          </w:p>
          <w:p w:rsidR="0025728E" w:rsidRDefault="0025728E">
            <w:pPr>
              <w:widowControl w:val="0"/>
              <w:tabs>
                <w:tab w:val="left" w:pos="464"/>
              </w:tabs>
              <w:autoSpaceDE w:val="0"/>
              <w:autoSpaceDN w:val="0"/>
              <w:adjustRightInd w:val="0"/>
              <w:spacing w:line="204" w:lineRule="exact"/>
              <w:rPr>
                <w:bCs/>
              </w:rPr>
            </w:pPr>
          </w:p>
          <w:p w:rsidR="0025728E" w:rsidRDefault="0025728E">
            <w:pPr>
              <w:widowControl w:val="0"/>
              <w:tabs>
                <w:tab w:val="left" w:pos="646"/>
              </w:tabs>
              <w:autoSpaceDE w:val="0"/>
              <w:autoSpaceDN w:val="0"/>
              <w:adjustRightInd w:val="0"/>
              <w:spacing w:line="204" w:lineRule="exact"/>
              <w:ind w:left="646"/>
              <w:rPr>
                <w:bCs/>
              </w:rPr>
            </w:pPr>
            <w:r>
              <w:rPr>
                <w:bCs/>
              </w:rPr>
              <w:t xml:space="preserve">“Prolonged and exhausting </w:t>
            </w:r>
            <w:proofErr w:type="spellStart"/>
            <w:r>
              <w:rPr>
                <w:bCs/>
              </w:rPr>
              <w:t>labour</w:t>
            </w:r>
            <w:proofErr w:type="spellEnd"/>
            <w:r>
              <w:rPr>
                <w:bCs/>
              </w:rPr>
              <w:t xml:space="preserve">, continued from day to day, and from year to year, is not calculated to develop the intellectual or moral faculties of man. The dull routine of a ceaseless drudgery, in which the same mechanical process </w:t>
            </w:r>
            <w:proofErr w:type="gramStart"/>
            <w:r>
              <w:rPr>
                <w:bCs/>
              </w:rPr>
              <w:t>is incessantly repeated</w:t>
            </w:r>
            <w:proofErr w:type="gramEnd"/>
            <w:r>
              <w:rPr>
                <w:bCs/>
              </w:rPr>
              <w:t>, resembles the torment of Sisyphus—toil, like the rock, recoils perpetually on the wearied operative. The mind gathers neither stores nor strength from the con</w:t>
            </w:r>
            <w:r>
              <w:rPr>
                <w:bCs/>
              </w:rPr>
              <w:softHyphen/>
              <w:t>stant extension and retraction of the same muscles. The intellect slumbers in supine inertness; . . . To condemn man to such severity of toil is, in some measure, to culti</w:t>
            </w:r>
            <w:r>
              <w:rPr>
                <w:bCs/>
              </w:rPr>
              <w:softHyphen/>
              <w:t xml:space="preserve">vate in him the habits of an animal      </w:t>
            </w:r>
          </w:p>
          <w:p w:rsidR="0025728E" w:rsidRDefault="0025728E">
            <w:pPr>
              <w:widowControl w:val="0"/>
              <w:tabs>
                <w:tab w:val="left" w:pos="646"/>
              </w:tabs>
              <w:autoSpaceDE w:val="0"/>
              <w:autoSpaceDN w:val="0"/>
              <w:adjustRightInd w:val="0"/>
              <w:spacing w:line="204" w:lineRule="exact"/>
              <w:rPr>
                <w:bCs/>
              </w:rPr>
            </w:pPr>
          </w:p>
          <w:p w:rsidR="0025728E" w:rsidRDefault="0025728E">
            <w:pPr>
              <w:widowControl w:val="0"/>
              <w:tabs>
                <w:tab w:val="left" w:pos="2029"/>
              </w:tabs>
              <w:autoSpaceDE w:val="0"/>
              <w:autoSpaceDN w:val="0"/>
              <w:adjustRightInd w:val="0"/>
              <w:spacing w:line="204" w:lineRule="exact"/>
              <w:ind w:left="2029"/>
              <w:rPr>
                <w:bCs/>
              </w:rPr>
            </w:pPr>
            <w:r>
              <w:rPr>
                <w:bCs/>
              </w:rPr>
              <w:t xml:space="preserve">From James P. Kay, </w:t>
            </w:r>
            <w:r>
              <w:rPr>
                <w:bCs/>
                <w:i/>
              </w:rPr>
              <w:t>The Moral and Physical Conditions of the Working Classes Employed in Cotton Manufacture in Man</w:t>
            </w:r>
            <w:r>
              <w:rPr>
                <w:bCs/>
                <w:i/>
              </w:rPr>
              <w:softHyphen/>
              <w:t>chester</w:t>
            </w:r>
            <w:r>
              <w:rPr>
                <w:bCs/>
              </w:rPr>
              <w:t>, 1832</w:t>
            </w:r>
          </w:p>
          <w:p w:rsidR="0025728E" w:rsidRDefault="0025728E">
            <w:pPr>
              <w:widowControl w:val="0"/>
              <w:tabs>
                <w:tab w:val="left" w:pos="2199"/>
              </w:tabs>
              <w:autoSpaceDE w:val="0"/>
              <w:autoSpaceDN w:val="0"/>
              <w:adjustRightInd w:val="0"/>
              <w:spacing w:line="204" w:lineRule="exact"/>
              <w:rPr>
                <w:rFonts w:ascii="Times New Roman" w:eastAsia="Times New Roman" w:hAnsi="Times New Roman" w:cs="Times New Roman"/>
                <w:bCs/>
                <w:sz w:val="24"/>
                <w:szCs w:val="24"/>
              </w:rPr>
            </w:pPr>
          </w:p>
        </w:tc>
      </w:tr>
    </w:tbl>
    <w:p w:rsidR="0025728E" w:rsidRDefault="0025728E" w:rsidP="0025728E">
      <w:pPr>
        <w:widowControl w:val="0"/>
        <w:tabs>
          <w:tab w:val="left" w:pos="2199"/>
        </w:tabs>
        <w:autoSpaceDE w:val="0"/>
        <w:autoSpaceDN w:val="0"/>
        <w:adjustRightInd w:val="0"/>
        <w:spacing w:line="204" w:lineRule="exact"/>
        <w:rPr>
          <w:rFonts w:eastAsia="Times New Roman"/>
          <w:bCs/>
        </w:rPr>
      </w:pPr>
    </w:p>
    <w:p w:rsidR="0025728E" w:rsidRDefault="0025728E" w:rsidP="0025728E">
      <w:pPr>
        <w:widowControl w:val="0"/>
        <w:tabs>
          <w:tab w:val="left" w:pos="2199"/>
        </w:tabs>
        <w:autoSpaceDE w:val="0"/>
        <w:autoSpaceDN w:val="0"/>
        <w:adjustRightInd w:val="0"/>
        <w:spacing w:line="204" w:lineRule="exact"/>
        <w:rPr>
          <w:bCs/>
        </w:rPr>
      </w:pPr>
    </w:p>
    <w:p w:rsidR="0025728E" w:rsidRDefault="0025728E" w:rsidP="0025728E">
      <w:pPr>
        <w:widowControl w:val="0"/>
        <w:tabs>
          <w:tab w:val="left" w:pos="464"/>
        </w:tabs>
        <w:autoSpaceDE w:val="0"/>
        <w:autoSpaceDN w:val="0"/>
        <w:adjustRightInd w:val="0"/>
        <w:spacing w:line="204" w:lineRule="exact"/>
        <w:ind w:left="464" w:hanging="464"/>
        <w:rPr>
          <w:bCs/>
        </w:rPr>
      </w:pPr>
      <w:r>
        <w:rPr>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25728E" w:rsidTr="0025728E">
        <w:tc>
          <w:tcPr>
            <w:tcW w:w="9576" w:type="dxa"/>
            <w:tcBorders>
              <w:top w:val="single" w:sz="4" w:space="0" w:color="auto"/>
              <w:left w:val="single" w:sz="4" w:space="0" w:color="auto"/>
              <w:bottom w:val="single" w:sz="4" w:space="0" w:color="auto"/>
              <w:right w:val="single" w:sz="4" w:space="0" w:color="auto"/>
            </w:tcBorders>
          </w:tcPr>
          <w:p w:rsidR="0025728E" w:rsidRDefault="0025728E">
            <w:pPr>
              <w:widowControl w:val="0"/>
              <w:tabs>
                <w:tab w:val="left" w:pos="464"/>
              </w:tabs>
              <w:autoSpaceDE w:val="0"/>
              <w:autoSpaceDN w:val="0"/>
              <w:adjustRightInd w:val="0"/>
              <w:spacing w:line="204" w:lineRule="exact"/>
              <w:ind w:left="464" w:hanging="464"/>
              <w:rPr>
                <w:rFonts w:ascii="Times New Roman" w:eastAsia="Times New Roman" w:hAnsi="Times New Roman" w:cs="Times New Roman"/>
                <w:bCs/>
                <w:sz w:val="24"/>
                <w:szCs w:val="24"/>
              </w:rPr>
            </w:pPr>
            <w:r>
              <w:rPr>
                <w:bCs/>
              </w:rPr>
              <w:t>(3)</w:t>
            </w:r>
            <w:r>
              <w:rPr>
                <w:bCs/>
              </w:rPr>
              <w:tab/>
            </w:r>
          </w:p>
          <w:p w:rsidR="0025728E" w:rsidRDefault="0025728E">
            <w:pPr>
              <w:widowControl w:val="0"/>
              <w:tabs>
                <w:tab w:val="left" w:pos="464"/>
              </w:tabs>
              <w:autoSpaceDE w:val="0"/>
              <w:autoSpaceDN w:val="0"/>
              <w:adjustRightInd w:val="0"/>
              <w:spacing w:line="204" w:lineRule="exact"/>
              <w:ind w:left="464" w:hanging="464"/>
              <w:rPr>
                <w:bCs/>
              </w:rPr>
            </w:pPr>
          </w:p>
          <w:p w:rsidR="0025728E" w:rsidRDefault="0025728E">
            <w:pPr>
              <w:widowControl w:val="0"/>
              <w:tabs>
                <w:tab w:val="left" w:pos="464"/>
              </w:tabs>
              <w:autoSpaceDE w:val="0"/>
              <w:autoSpaceDN w:val="0"/>
              <w:adjustRightInd w:val="0"/>
              <w:spacing w:line="204" w:lineRule="exact"/>
              <w:ind w:left="464" w:hanging="464"/>
              <w:rPr>
                <w:bCs/>
              </w:rPr>
            </w:pPr>
            <w:r>
              <w:rPr>
                <w:bCs/>
              </w:rPr>
              <w:t>Another comment on Manchester textile workers by a manufacturer:</w:t>
            </w:r>
          </w:p>
          <w:p w:rsidR="0025728E" w:rsidRDefault="0025728E">
            <w:pPr>
              <w:widowControl w:val="0"/>
              <w:tabs>
                <w:tab w:val="left" w:pos="464"/>
              </w:tabs>
              <w:autoSpaceDE w:val="0"/>
              <w:autoSpaceDN w:val="0"/>
              <w:adjustRightInd w:val="0"/>
              <w:spacing w:line="204" w:lineRule="exact"/>
              <w:rPr>
                <w:bCs/>
              </w:rPr>
            </w:pPr>
          </w:p>
          <w:p w:rsidR="0025728E" w:rsidRDefault="0025728E">
            <w:pPr>
              <w:widowControl w:val="0"/>
              <w:tabs>
                <w:tab w:val="left" w:pos="799"/>
              </w:tabs>
              <w:autoSpaceDE w:val="0"/>
              <w:autoSpaceDN w:val="0"/>
              <w:adjustRightInd w:val="0"/>
              <w:spacing w:line="204" w:lineRule="exact"/>
              <w:ind w:left="799"/>
              <w:rPr>
                <w:bCs/>
              </w:rPr>
            </w:pPr>
            <w:r>
              <w:rPr>
                <w:bCs/>
              </w:rPr>
              <w:t>“I have visited many factories, both in Manchester and in the surrounding districts, and I never saw children in ill-</w:t>
            </w:r>
            <w:proofErr w:type="spellStart"/>
            <w:r>
              <w:rPr>
                <w:bCs/>
              </w:rPr>
              <w:t>humour</w:t>
            </w:r>
            <w:proofErr w:type="spellEnd"/>
            <w:r>
              <w:rPr>
                <w:bCs/>
              </w:rPr>
              <w:t>. They seemed to be always cheerful and alert, taking pleasure in the light play of their muscles—enjoying the mobility natural to their age. The scene of industry, so far from exciting sad emotions in my mind, was always exhilarating . . . . The work of these lively elves seemed to resemble a sport, in which habit gave them a pleasing dexterity. Conscious of their skill, they were delighted to show it off to any stranger.”</w:t>
            </w:r>
          </w:p>
          <w:p w:rsidR="0025728E" w:rsidRDefault="0025728E">
            <w:pPr>
              <w:widowControl w:val="0"/>
              <w:tabs>
                <w:tab w:val="left" w:pos="799"/>
              </w:tabs>
              <w:autoSpaceDE w:val="0"/>
              <w:autoSpaceDN w:val="0"/>
              <w:adjustRightInd w:val="0"/>
              <w:spacing w:line="204" w:lineRule="exact"/>
              <w:rPr>
                <w:bCs/>
              </w:rPr>
            </w:pPr>
          </w:p>
          <w:p w:rsidR="0025728E" w:rsidRDefault="0025728E">
            <w:pPr>
              <w:widowControl w:val="0"/>
              <w:tabs>
                <w:tab w:val="left" w:pos="2029"/>
              </w:tabs>
              <w:autoSpaceDE w:val="0"/>
              <w:autoSpaceDN w:val="0"/>
              <w:adjustRightInd w:val="0"/>
              <w:spacing w:line="204" w:lineRule="exact"/>
              <w:ind w:left="2029"/>
              <w:rPr>
                <w:bCs/>
                <w:i/>
              </w:rPr>
            </w:pPr>
            <w:r>
              <w:rPr>
                <w:bCs/>
              </w:rPr>
              <w:t xml:space="preserve">From Andrew </w:t>
            </w:r>
            <w:proofErr w:type="spellStart"/>
            <w:r>
              <w:rPr>
                <w:bCs/>
              </w:rPr>
              <w:t>Ure</w:t>
            </w:r>
            <w:proofErr w:type="spellEnd"/>
            <w:r>
              <w:rPr>
                <w:bCs/>
              </w:rPr>
              <w:t xml:space="preserve">, </w:t>
            </w:r>
            <w:r>
              <w:rPr>
                <w:bCs/>
                <w:i/>
              </w:rPr>
              <w:t>Philosophy</w:t>
            </w:r>
          </w:p>
          <w:p w:rsidR="0025728E" w:rsidRDefault="0025728E">
            <w:pPr>
              <w:widowControl w:val="0"/>
              <w:tabs>
                <w:tab w:val="left" w:pos="2029"/>
              </w:tabs>
              <w:autoSpaceDE w:val="0"/>
              <w:autoSpaceDN w:val="0"/>
              <w:adjustRightInd w:val="0"/>
              <w:spacing w:line="204" w:lineRule="exact"/>
              <w:ind w:left="2029"/>
              <w:rPr>
                <w:bCs/>
              </w:rPr>
            </w:pPr>
            <w:r>
              <w:rPr>
                <w:bCs/>
                <w:i/>
              </w:rPr>
              <w:t>of Manufactures</w:t>
            </w:r>
            <w:r>
              <w:rPr>
                <w:bCs/>
              </w:rPr>
              <w:t>, (1835)</w:t>
            </w:r>
          </w:p>
          <w:p w:rsidR="0025728E" w:rsidRDefault="0025728E">
            <w:pPr>
              <w:widowControl w:val="0"/>
              <w:tabs>
                <w:tab w:val="left" w:pos="464"/>
              </w:tabs>
              <w:autoSpaceDE w:val="0"/>
              <w:autoSpaceDN w:val="0"/>
              <w:adjustRightInd w:val="0"/>
              <w:spacing w:line="204" w:lineRule="exact"/>
              <w:rPr>
                <w:rFonts w:ascii="Times New Roman" w:eastAsia="Times New Roman" w:hAnsi="Times New Roman" w:cs="Times New Roman"/>
                <w:bCs/>
                <w:sz w:val="24"/>
                <w:szCs w:val="24"/>
              </w:rPr>
            </w:pPr>
          </w:p>
        </w:tc>
      </w:tr>
    </w:tbl>
    <w:p w:rsidR="0025728E" w:rsidRDefault="0025728E" w:rsidP="0025728E">
      <w:pPr>
        <w:widowControl w:val="0"/>
        <w:tabs>
          <w:tab w:val="left" w:pos="464"/>
        </w:tabs>
        <w:autoSpaceDE w:val="0"/>
        <w:autoSpaceDN w:val="0"/>
        <w:adjustRightInd w:val="0"/>
        <w:spacing w:line="204" w:lineRule="exact"/>
        <w:ind w:left="464" w:hanging="464"/>
        <w:rPr>
          <w:rFonts w:eastAsia="Times New Roman"/>
          <w:bCs/>
        </w:rPr>
      </w:pPr>
    </w:p>
    <w:p w:rsidR="0025728E" w:rsidRDefault="0025728E" w:rsidP="0025728E">
      <w:pPr>
        <w:widowControl w:val="0"/>
        <w:tabs>
          <w:tab w:val="left" w:pos="464"/>
        </w:tabs>
        <w:autoSpaceDE w:val="0"/>
        <w:autoSpaceDN w:val="0"/>
        <w:adjustRightInd w:val="0"/>
        <w:spacing w:line="204" w:lineRule="exact"/>
        <w:ind w:left="464" w:hanging="464"/>
        <w:rPr>
          <w:bCs/>
        </w:rPr>
      </w:pPr>
    </w:p>
    <w:p w:rsidR="0025728E" w:rsidRDefault="0025728E" w:rsidP="0025728E">
      <w:pPr>
        <w:widowControl w:val="0"/>
        <w:tabs>
          <w:tab w:val="left" w:pos="464"/>
        </w:tabs>
        <w:autoSpaceDE w:val="0"/>
        <w:autoSpaceDN w:val="0"/>
        <w:adjustRightInd w:val="0"/>
        <w:spacing w:line="204" w:lineRule="exact"/>
        <w:ind w:left="464" w:hanging="464"/>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25728E" w:rsidTr="0025728E">
        <w:tc>
          <w:tcPr>
            <w:tcW w:w="9576" w:type="dxa"/>
            <w:tcBorders>
              <w:top w:val="single" w:sz="4" w:space="0" w:color="auto"/>
              <w:left w:val="single" w:sz="4" w:space="0" w:color="auto"/>
              <w:bottom w:val="single" w:sz="4" w:space="0" w:color="auto"/>
              <w:right w:val="single" w:sz="4" w:space="0" w:color="auto"/>
            </w:tcBorders>
          </w:tcPr>
          <w:p w:rsidR="0025728E" w:rsidRDefault="0025728E">
            <w:pPr>
              <w:widowControl w:val="0"/>
              <w:tabs>
                <w:tab w:val="left" w:pos="464"/>
              </w:tabs>
              <w:autoSpaceDE w:val="0"/>
              <w:autoSpaceDN w:val="0"/>
              <w:adjustRightInd w:val="0"/>
              <w:spacing w:line="204" w:lineRule="exact"/>
              <w:ind w:left="464" w:hanging="464"/>
              <w:rPr>
                <w:rFonts w:ascii="Times New Roman" w:eastAsia="Times New Roman" w:hAnsi="Times New Roman" w:cs="Times New Roman"/>
                <w:bCs/>
                <w:sz w:val="24"/>
                <w:szCs w:val="24"/>
              </w:rPr>
            </w:pPr>
            <w:r>
              <w:rPr>
                <w:bCs/>
              </w:rPr>
              <w:t>(4)</w:t>
            </w:r>
            <w:r>
              <w:rPr>
                <w:bCs/>
              </w:rPr>
              <w:tab/>
            </w:r>
          </w:p>
          <w:p w:rsidR="0025728E" w:rsidRDefault="0025728E">
            <w:pPr>
              <w:widowControl w:val="0"/>
              <w:tabs>
                <w:tab w:val="left" w:pos="464"/>
              </w:tabs>
              <w:autoSpaceDE w:val="0"/>
              <w:autoSpaceDN w:val="0"/>
              <w:adjustRightInd w:val="0"/>
              <w:spacing w:line="204" w:lineRule="exact"/>
              <w:ind w:left="464" w:hanging="464"/>
              <w:rPr>
                <w:bCs/>
              </w:rPr>
            </w:pPr>
          </w:p>
          <w:p w:rsidR="0025728E" w:rsidRDefault="0025728E">
            <w:pPr>
              <w:widowControl w:val="0"/>
              <w:tabs>
                <w:tab w:val="left" w:pos="464"/>
              </w:tabs>
              <w:autoSpaceDE w:val="0"/>
              <w:autoSpaceDN w:val="0"/>
              <w:adjustRightInd w:val="0"/>
              <w:spacing w:line="204" w:lineRule="exact"/>
              <w:ind w:left="464" w:hanging="464"/>
              <w:rPr>
                <w:bCs/>
              </w:rPr>
            </w:pPr>
            <w:r>
              <w:rPr>
                <w:bCs/>
              </w:rPr>
              <w:t>Report by the owner of a textile factory in Lille, France:</w:t>
            </w:r>
          </w:p>
          <w:p w:rsidR="0025728E" w:rsidRDefault="0025728E">
            <w:pPr>
              <w:widowControl w:val="0"/>
              <w:tabs>
                <w:tab w:val="left" w:pos="464"/>
              </w:tabs>
              <w:autoSpaceDE w:val="0"/>
              <w:autoSpaceDN w:val="0"/>
              <w:adjustRightInd w:val="0"/>
              <w:spacing w:line="204" w:lineRule="exact"/>
              <w:rPr>
                <w:bCs/>
              </w:rPr>
            </w:pPr>
          </w:p>
          <w:p w:rsidR="0025728E" w:rsidRDefault="0025728E">
            <w:pPr>
              <w:widowControl w:val="0"/>
              <w:tabs>
                <w:tab w:val="left" w:pos="646"/>
              </w:tabs>
              <w:autoSpaceDE w:val="0"/>
              <w:autoSpaceDN w:val="0"/>
              <w:adjustRightInd w:val="0"/>
              <w:spacing w:line="204" w:lineRule="exact"/>
              <w:ind w:left="646"/>
              <w:rPr>
                <w:bCs/>
              </w:rPr>
            </w:pPr>
            <w:r>
              <w:rPr>
                <w:bCs/>
              </w:rPr>
              <w:lastRenderedPageBreak/>
              <w:t xml:space="preserve">“It is simply false to equate the hours of work in our factories with arduous work. My workers, for example, in principle put in ninety hours a week, but I am lucky to get seventy -two hours of work from them. They seize on any occasion to wander around the factory or even walk outside, and to chatter with each other. Sometimes I think that they do not know what work is, and </w:t>
            </w:r>
            <w:proofErr w:type="gramStart"/>
            <w:r>
              <w:rPr>
                <w:bCs/>
              </w:rPr>
              <w:t>can be made</w:t>
            </w:r>
            <w:proofErr w:type="gramEnd"/>
            <w:r>
              <w:rPr>
                <w:bCs/>
              </w:rPr>
              <w:t xml:space="preserve"> to work only against their will. Really, they are like children, but I wish we could get them to work as hard as our own </w:t>
            </w:r>
            <w:proofErr w:type="gramStart"/>
            <w:r>
              <w:rPr>
                <w:bCs/>
              </w:rPr>
              <w:t>schoolboys</w:t>
            </w:r>
            <w:proofErr w:type="gramEnd"/>
            <w:r>
              <w:rPr>
                <w:bCs/>
              </w:rPr>
              <w:t xml:space="preserve"> work. I will admit only that my second generation of workers, who grew up in the factory, are somewhat more amenable</w:t>
            </w:r>
          </w:p>
          <w:p w:rsidR="0025728E" w:rsidRDefault="0025728E">
            <w:pPr>
              <w:widowControl w:val="0"/>
              <w:tabs>
                <w:tab w:val="left" w:pos="646"/>
              </w:tabs>
              <w:autoSpaceDE w:val="0"/>
              <w:autoSpaceDN w:val="0"/>
              <w:adjustRightInd w:val="0"/>
              <w:spacing w:line="204" w:lineRule="exact"/>
              <w:rPr>
                <w:bCs/>
              </w:rPr>
            </w:pPr>
          </w:p>
          <w:p w:rsidR="0025728E" w:rsidRDefault="0025728E">
            <w:pPr>
              <w:widowControl w:val="0"/>
              <w:tabs>
                <w:tab w:val="left" w:pos="2029"/>
              </w:tabs>
              <w:autoSpaceDE w:val="0"/>
              <w:autoSpaceDN w:val="0"/>
              <w:adjustRightInd w:val="0"/>
              <w:spacing w:line="204" w:lineRule="exact"/>
              <w:ind w:left="2029"/>
              <w:rPr>
                <w:bCs/>
              </w:rPr>
            </w:pPr>
            <w:r>
              <w:rPr>
                <w:bCs/>
              </w:rPr>
              <w:t xml:space="preserve">From Archives </w:t>
            </w:r>
            <w:proofErr w:type="spellStart"/>
            <w:r>
              <w:rPr>
                <w:bCs/>
              </w:rPr>
              <w:t>Nationales</w:t>
            </w:r>
            <w:proofErr w:type="spellEnd"/>
            <w:r>
              <w:rPr>
                <w:bCs/>
              </w:rPr>
              <w:t xml:space="preserve"> de</w:t>
            </w:r>
          </w:p>
          <w:p w:rsidR="0025728E" w:rsidRDefault="0025728E">
            <w:pPr>
              <w:widowControl w:val="0"/>
              <w:tabs>
                <w:tab w:val="left" w:pos="2029"/>
              </w:tabs>
              <w:autoSpaceDE w:val="0"/>
              <w:autoSpaceDN w:val="0"/>
              <w:adjustRightInd w:val="0"/>
              <w:spacing w:line="204" w:lineRule="exact"/>
              <w:ind w:left="2029"/>
              <w:rPr>
                <w:bCs/>
              </w:rPr>
            </w:pPr>
            <w:r>
              <w:rPr>
                <w:bCs/>
              </w:rPr>
              <w:t>France, F124705, “Report of</w:t>
            </w:r>
          </w:p>
          <w:p w:rsidR="0025728E" w:rsidRDefault="0025728E">
            <w:pPr>
              <w:widowControl w:val="0"/>
              <w:tabs>
                <w:tab w:val="left" w:pos="2029"/>
              </w:tabs>
              <w:autoSpaceDE w:val="0"/>
              <w:autoSpaceDN w:val="0"/>
              <w:adjustRightInd w:val="0"/>
              <w:spacing w:line="204" w:lineRule="exact"/>
              <w:ind w:left="2029"/>
              <w:rPr>
                <w:bCs/>
              </w:rPr>
            </w:pPr>
            <w:proofErr w:type="spellStart"/>
            <w:r>
              <w:rPr>
                <w:bCs/>
              </w:rPr>
              <w:t>Barrois</w:t>
            </w:r>
            <w:proofErr w:type="spellEnd"/>
            <w:r>
              <w:rPr>
                <w:bCs/>
              </w:rPr>
              <w:t>,” 1837</w:t>
            </w:r>
          </w:p>
          <w:p w:rsidR="0025728E" w:rsidRDefault="0025728E">
            <w:pPr>
              <w:widowControl w:val="0"/>
              <w:tabs>
                <w:tab w:val="left" w:pos="2029"/>
              </w:tabs>
              <w:autoSpaceDE w:val="0"/>
              <w:autoSpaceDN w:val="0"/>
              <w:adjustRightInd w:val="0"/>
              <w:spacing w:line="204" w:lineRule="exact"/>
              <w:rPr>
                <w:rFonts w:ascii="Times New Roman" w:eastAsia="Times New Roman" w:hAnsi="Times New Roman" w:cs="Times New Roman"/>
                <w:bCs/>
                <w:sz w:val="24"/>
                <w:szCs w:val="24"/>
              </w:rPr>
            </w:pPr>
          </w:p>
        </w:tc>
      </w:tr>
    </w:tbl>
    <w:p w:rsidR="0025728E" w:rsidRDefault="0025728E" w:rsidP="0025728E">
      <w:pPr>
        <w:widowControl w:val="0"/>
        <w:tabs>
          <w:tab w:val="left" w:pos="2029"/>
        </w:tabs>
        <w:autoSpaceDE w:val="0"/>
        <w:autoSpaceDN w:val="0"/>
        <w:adjustRightInd w:val="0"/>
        <w:spacing w:line="204" w:lineRule="exact"/>
        <w:rPr>
          <w:rFonts w:eastAsia="Times New Roman"/>
          <w:bCs/>
        </w:rPr>
      </w:pPr>
    </w:p>
    <w:p w:rsidR="0025728E" w:rsidRDefault="0025728E" w:rsidP="0025728E">
      <w:pPr>
        <w:widowControl w:val="0"/>
        <w:tabs>
          <w:tab w:val="left" w:pos="2029"/>
        </w:tabs>
        <w:autoSpaceDE w:val="0"/>
        <w:autoSpaceDN w:val="0"/>
        <w:adjustRightInd w:val="0"/>
        <w:spacing w:line="204" w:lineRule="exact"/>
        <w:rPr>
          <w:bCs/>
        </w:rPr>
      </w:pPr>
      <w:r>
        <w:rPr>
          <w:bCs/>
        </w:rPr>
        <w:br w:type="page"/>
      </w:r>
    </w:p>
    <w:p w:rsidR="0025728E" w:rsidRDefault="0025728E" w:rsidP="0025728E">
      <w:pPr>
        <w:widowControl w:val="0"/>
        <w:tabs>
          <w:tab w:val="left" w:pos="2029"/>
        </w:tabs>
        <w:autoSpaceDE w:val="0"/>
        <w:autoSpaceDN w:val="0"/>
        <w:adjustRightInd w:val="0"/>
        <w:spacing w:line="204" w:lineRule="exact"/>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25728E" w:rsidTr="0025728E">
        <w:tc>
          <w:tcPr>
            <w:tcW w:w="9576" w:type="dxa"/>
            <w:tcBorders>
              <w:top w:val="single" w:sz="4" w:space="0" w:color="auto"/>
              <w:left w:val="single" w:sz="4" w:space="0" w:color="auto"/>
              <w:bottom w:val="single" w:sz="4" w:space="0" w:color="auto"/>
              <w:right w:val="single" w:sz="4" w:space="0" w:color="auto"/>
            </w:tcBorders>
          </w:tcPr>
          <w:p w:rsidR="0025728E" w:rsidRDefault="0025728E">
            <w:pPr>
              <w:widowControl w:val="0"/>
              <w:tabs>
                <w:tab w:val="left" w:pos="464"/>
              </w:tabs>
              <w:autoSpaceDE w:val="0"/>
              <w:autoSpaceDN w:val="0"/>
              <w:adjustRightInd w:val="0"/>
              <w:spacing w:line="294" w:lineRule="exact"/>
              <w:ind w:left="464" w:hanging="464"/>
              <w:rPr>
                <w:rFonts w:ascii="Times New Roman" w:eastAsia="Times New Roman" w:hAnsi="Times New Roman" w:cs="Times New Roman"/>
                <w:bCs/>
                <w:sz w:val="24"/>
                <w:szCs w:val="24"/>
              </w:rPr>
            </w:pPr>
            <w:r>
              <w:rPr>
                <w:bCs/>
              </w:rPr>
              <w:t>(5)</w:t>
            </w:r>
            <w:r>
              <w:rPr>
                <w:bCs/>
              </w:rPr>
              <w:tab/>
              <w:t>Management report filed in 1888 by a Ruhr coal-mining company:</w:t>
            </w:r>
          </w:p>
          <w:p w:rsidR="0025728E" w:rsidRDefault="0025728E">
            <w:pPr>
              <w:widowControl w:val="0"/>
              <w:tabs>
                <w:tab w:val="left" w:pos="464"/>
              </w:tabs>
              <w:autoSpaceDE w:val="0"/>
              <w:autoSpaceDN w:val="0"/>
              <w:adjustRightInd w:val="0"/>
              <w:spacing w:line="294" w:lineRule="exact"/>
              <w:rPr>
                <w:bCs/>
              </w:rPr>
            </w:pPr>
          </w:p>
          <w:p w:rsidR="0025728E" w:rsidRDefault="0025728E">
            <w:pPr>
              <w:widowControl w:val="0"/>
              <w:tabs>
                <w:tab w:val="left" w:pos="646"/>
              </w:tabs>
              <w:autoSpaceDE w:val="0"/>
              <w:autoSpaceDN w:val="0"/>
              <w:adjustRightInd w:val="0"/>
              <w:spacing w:line="204" w:lineRule="exact"/>
              <w:ind w:left="646"/>
              <w:rPr>
                <w:bCs/>
              </w:rPr>
            </w:pPr>
            <w:r>
              <w:rPr>
                <w:bCs/>
              </w:rPr>
              <w:t>“Another very disturbing and damaging factor is the high turnover of workers, which, along with absenteeism, is always a problem.  Workers change jobs for various reasons, but in part simply to get some time off from work. They show little concern for main</w:t>
            </w:r>
            <w:r>
              <w:rPr>
                <w:bCs/>
              </w:rPr>
              <w:softHyphen/>
              <w:t xml:space="preserve">taining their skill or productivity, for they believe that they are pushed to produce more than men ought to produce in any event, and that if they work too hard the company will simply cut their pay, to get the profit, or reduce the number of jobs and so throw many workers into unemployment. They talk of the old days, when they </w:t>
            </w:r>
            <w:proofErr w:type="gramStart"/>
            <w:r>
              <w:rPr>
                <w:bCs/>
              </w:rPr>
              <w:t>were not driven</w:t>
            </w:r>
            <w:proofErr w:type="gramEnd"/>
            <w:r>
              <w:rPr>
                <w:bCs/>
              </w:rPr>
              <w:t xml:space="preserve"> so hard. The same feeling causes some of the resistance to overtime shifts, though of course other workers are eager for such shifts to earn extra money.</w:t>
            </w:r>
          </w:p>
          <w:p w:rsidR="0025728E" w:rsidRDefault="0025728E">
            <w:pPr>
              <w:widowControl w:val="0"/>
              <w:tabs>
                <w:tab w:val="left" w:pos="646"/>
              </w:tabs>
              <w:autoSpaceDE w:val="0"/>
              <w:autoSpaceDN w:val="0"/>
              <w:adjustRightInd w:val="0"/>
              <w:spacing w:line="204" w:lineRule="exact"/>
              <w:rPr>
                <w:bCs/>
              </w:rPr>
            </w:pPr>
          </w:p>
          <w:p w:rsidR="0025728E" w:rsidRDefault="0025728E">
            <w:pPr>
              <w:widowControl w:val="0"/>
              <w:tabs>
                <w:tab w:val="left" w:pos="1292"/>
              </w:tabs>
              <w:autoSpaceDE w:val="0"/>
              <w:autoSpaceDN w:val="0"/>
              <w:adjustRightInd w:val="0"/>
              <w:spacing w:line="204" w:lineRule="exact"/>
              <w:ind w:left="1292"/>
              <w:rPr>
                <w:bCs/>
              </w:rPr>
            </w:pPr>
            <w:r>
              <w:rPr>
                <w:bCs/>
              </w:rPr>
              <w:t xml:space="preserve">From Gerhard </w:t>
            </w:r>
            <w:proofErr w:type="spellStart"/>
            <w:r>
              <w:rPr>
                <w:bCs/>
              </w:rPr>
              <w:t>Aldelmann</w:t>
            </w:r>
            <w:proofErr w:type="spellEnd"/>
            <w:r>
              <w:rPr>
                <w:bCs/>
              </w:rPr>
              <w:t xml:space="preserve">, </w:t>
            </w:r>
            <w:proofErr w:type="spellStart"/>
            <w:r>
              <w:rPr>
                <w:bCs/>
                <w:i/>
              </w:rPr>
              <w:t>Quellensammlung</w:t>
            </w:r>
            <w:proofErr w:type="spellEnd"/>
            <w:r>
              <w:rPr>
                <w:bCs/>
                <w:i/>
              </w:rPr>
              <w:t xml:space="preserve"> </w:t>
            </w:r>
            <w:proofErr w:type="spellStart"/>
            <w:r>
              <w:rPr>
                <w:bCs/>
                <w:i/>
              </w:rPr>
              <w:t>zur</w:t>
            </w:r>
            <w:proofErr w:type="spellEnd"/>
            <w:r>
              <w:rPr>
                <w:bCs/>
                <w:i/>
              </w:rPr>
              <w:t xml:space="preserve"> Geschichte der </w:t>
            </w:r>
            <w:proofErr w:type="spellStart"/>
            <w:r>
              <w:rPr>
                <w:bCs/>
                <w:i/>
              </w:rPr>
              <w:t>sozialen</w:t>
            </w:r>
            <w:proofErr w:type="spellEnd"/>
            <w:r>
              <w:rPr>
                <w:bCs/>
                <w:i/>
              </w:rPr>
              <w:t xml:space="preserve"> </w:t>
            </w:r>
            <w:proofErr w:type="spellStart"/>
            <w:r>
              <w:rPr>
                <w:bCs/>
                <w:i/>
              </w:rPr>
              <w:t>Betriebsverfasung</w:t>
            </w:r>
            <w:proofErr w:type="spellEnd"/>
            <w:r>
              <w:rPr>
                <w:bCs/>
                <w:i/>
              </w:rPr>
              <w:t xml:space="preserve">: </w:t>
            </w:r>
            <w:proofErr w:type="spellStart"/>
            <w:r>
              <w:rPr>
                <w:bCs/>
                <w:i/>
              </w:rPr>
              <w:t>Ruhrindustrie</w:t>
            </w:r>
            <w:proofErr w:type="spellEnd"/>
            <w:r>
              <w:rPr>
                <w:bCs/>
                <w:i/>
              </w:rPr>
              <w:t xml:space="preserve"> (Collected Sources on the History of the Social Management —Worker Agreements in Industry in the Ruhr Area),</w:t>
            </w:r>
            <w:r>
              <w:rPr>
                <w:bCs/>
              </w:rPr>
              <w:t xml:space="preserve"> Reprinted Bonn 1965</w:t>
            </w:r>
          </w:p>
          <w:p w:rsidR="0025728E" w:rsidRDefault="0025728E">
            <w:pPr>
              <w:widowControl w:val="0"/>
              <w:tabs>
                <w:tab w:val="left" w:pos="2029"/>
              </w:tabs>
              <w:autoSpaceDE w:val="0"/>
              <w:autoSpaceDN w:val="0"/>
              <w:adjustRightInd w:val="0"/>
              <w:spacing w:line="204" w:lineRule="exact"/>
              <w:rPr>
                <w:rFonts w:ascii="Times New Roman" w:eastAsia="Times New Roman" w:hAnsi="Times New Roman" w:cs="Times New Roman"/>
                <w:bCs/>
                <w:sz w:val="24"/>
                <w:szCs w:val="24"/>
              </w:rPr>
            </w:pPr>
          </w:p>
        </w:tc>
      </w:tr>
    </w:tbl>
    <w:p w:rsidR="0025728E" w:rsidRDefault="0025728E" w:rsidP="0025728E">
      <w:pPr>
        <w:widowControl w:val="0"/>
        <w:tabs>
          <w:tab w:val="left" w:pos="2029"/>
        </w:tabs>
        <w:autoSpaceDE w:val="0"/>
        <w:autoSpaceDN w:val="0"/>
        <w:adjustRightInd w:val="0"/>
        <w:spacing w:line="204" w:lineRule="exact"/>
        <w:rPr>
          <w:rFonts w:eastAsia="Times New Roman"/>
          <w:bCs/>
        </w:rPr>
      </w:pPr>
    </w:p>
    <w:p w:rsidR="0025728E" w:rsidRDefault="0025728E" w:rsidP="0025728E">
      <w:pPr>
        <w:widowControl w:val="0"/>
        <w:tabs>
          <w:tab w:val="left" w:pos="2029"/>
        </w:tabs>
        <w:autoSpaceDE w:val="0"/>
        <w:autoSpaceDN w:val="0"/>
        <w:adjustRightInd w:val="0"/>
        <w:spacing w:line="204" w:lineRule="exact"/>
        <w:rPr>
          <w:bCs/>
        </w:rPr>
      </w:pPr>
    </w:p>
    <w:p w:rsidR="0025728E" w:rsidRDefault="0025728E" w:rsidP="0025728E">
      <w:pPr>
        <w:widowControl w:val="0"/>
        <w:tabs>
          <w:tab w:val="left" w:pos="1292"/>
        </w:tabs>
        <w:autoSpaceDE w:val="0"/>
        <w:autoSpaceDN w:val="0"/>
        <w:adjustRightInd w:val="0"/>
        <w:spacing w:line="204" w:lineRule="exact"/>
        <w:ind w:left="1292"/>
        <w:rPr>
          <w:bCs/>
        </w:rPr>
      </w:pPr>
      <w:r>
        <w:rPr>
          <w:bCs/>
        </w:rPr>
        <w:t xml:space="preserve"> </w:t>
      </w:r>
    </w:p>
    <w:p w:rsidR="0025728E" w:rsidRDefault="0025728E" w:rsidP="0025728E">
      <w:pPr>
        <w:widowControl w:val="0"/>
        <w:tabs>
          <w:tab w:val="left" w:pos="2811"/>
        </w:tabs>
        <w:autoSpaceDE w:val="0"/>
        <w:autoSpaceDN w:val="0"/>
        <w:adjustRightInd w:val="0"/>
        <w:ind w:left="2811"/>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25728E" w:rsidTr="0025728E">
        <w:tc>
          <w:tcPr>
            <w:tcW w:w="9576" w:type="dxa"/>
            <w:tcBorders>
              <w:top w:val="single" w:sz="4" w:space="0" w:color="auto"/>
              <w:left w:val="single" w:sz="4" w:space="0" w:color="auto"/>
              <w:bottom w:val="single" w:sz="4" w:space="0" w:color="auto"/>
              <w:right w:val="single" w:sz="4" w:space="0" w:color="auto"/>
            </w:tcBorders>
          </w:tcPr>
          <w:p w:rsidR="0025728E" w:rsidRDefault="0025728E">
            <w:pPr>
              <w:widowControl w:val="0"/>
              <w:tabs>
                <w:tab w:val="left" w:pos="204"/>
                <w:tab w:val="left" w:pos="646"/>
              </w:tabs>
              <w:autoSpaceDE w:val="0"/>
              <w:autoSpaceDN w:val="0"/>
              <w:adjustRightInd w:val="0"/>
              <w:ind w:left="646" w:hanging="442"/>
              <w:rPr>
                <w:rFonts w:ascii="Times New Roman" w:eastAsia="Times New Roman" w:hAnsi="Times New Roman" w:cs="Times New Roman"/>
                <w:bCs/>
                <w:sz w:val="24"/>
                <w:szCs w:val="24"/>
              </w:rPr>
            </w:pPr>
            <w:r>
              <w:rPr>
                <w:bCs/>
              </w:rPr>
              <w:t>(6)</w:t>
            </w:r>
            <w:r>
              <w:rPr>
                <w:bCs/>
              </w:rPr>
              <w:tab/>
              <w:t>A personal letter written in Great Britain in 1820:</w:t>
            </w:r>
          </w:p>
          <w:p w:rsidR="0025728E" w:rsidRDefault="0025728E">
            <w:pPr>
              <w:widowControl w:val="0"/>
              <w:tabs>
                <w:tab w:val="left" w:pos="646"/>
              </w:tabs>
              <w:autoSpaceDE w:val="0"/>
              <w:autoSpaceDN w:val="0"/>
              <w:adjustRightInd w:val="0"/>
              <w:spacing w:line="204" w:lineRule="exact"/>
              <w:rPr>
                <w:bCs/>
              </w:rPr>
            </w:pPr>
          </w:p>
          <w:p w:rsidR="0025728E" w:rsidRDefault="0025728E">
            <w:pPr>
              <w:widowControl w:val="0"/>
              <w:tabs>
                <w:tab w:val="left" w:pos="799"/>
              </w:tabs>
              <w:autoSpaceDE w:val="0"/>
              <w:autoSpaceDN w:val="0"/>
              <w:adjustRightInd w:val="0"/>
              <w:spacing w:line="204" w:lineRule="exact"/>
              <w:ind w:left="799"/>
              <w:rPr>
                <w:bCs/>
              </w:rPr>
            </w:pPr>
            <w:r>
              <w:rPr>
                <w:bCs/>
              </w:rPr>
              <w:t>“The unhappy dislocation which has taken place between the Employer and those in his employ</w:t>
            </w:r>
            <w:r>
              <w:rPr>
                <w:bCs/>
              </w:rPr>
              <w:softHyphen/>
              <w:t xml:space="preserve">ment is owing to the steam engine. </w:t>
            </w:r>
            <w:proofErr w:type="gramStart"/>
            <w:r>
              <w:rPr>
                <w:bCs/>
              </w:rPr>
              <w:t>When the machinery was driven by water, the manu</w:t>
            </w:r>
            <w:r>
              <w:rPr>
                <w:bCs/>
              </w:rPr>
              <w:softHyphen/>
              <w:t>facturer had to seek out some spot where he could obtain a suitable fall of water, and then his workmen formed the inhabitants of a village around him, and he necessarily bestowed some attention, less or more, on their morals and on their necessities, had knowledge of their persons and characters, and exercised a healthy influence as over men depending on and intimately connected with him and his prospects.</w:t>
            </w:r>
            <w:proofErr w:type="gramEnd"/>
            <w:r>
              <w:rPr>
                <w:bCs/>
              </w:rPr>
              <w:t xml:space="preserve"> This is now quite changed; the manufacturers are transferred to great towns, where a man may assemble five hundred workmen one week and dismiss them the next, without having any further connection with them than to receive a week’s work for a week’s wages, nor any further solicitude about their future fate than if they were so many old shuttles</w:t>
            </w:r>
          </w:p>
          <w:p w:rsidR="0025728E" w:rsidRDefault="0025728E">
            <w:pPr>
              <w:widowControl w:val="0"/>
              <w:tabs>
                <w:tab w:val="left" w:pos="799"/>
              </w:tabs>
              <w:autoSpaceDE w:val="0"/>
              <w:autoSpaceDN w:val="0"/>
              <w:adjustRightInd w:val="0"/>
              <w:spacing w:line="204" w:lineRule="exact"/>
              <w:rPr>
                <w:bCs/>
              </w:rPr>
            </w:pPr>
          </w:p>
          <w:p w:rsidR="0025728E" w:rsidRDefault="0025728E">
            <w:pPr>
              <w:widowControl w:val="0"/>
              <w:tabs>
                <w:tab w:val="left" w:pos="2199"/>
              </w:tabs>
              <w:autoSpaceDE w:val="0"/>
              <w:autoSpaceDN w:val="0"/>
              <w:adjustRightInd w:val="0"/>
              <w:spacing w:line="204" w:lineRule="exact"/>
              <w:ind w:left="2199"/>
              <w:rPr>
                <w:bCs/>
                <w:i/>
              </w:rPr>
            </w:pPr>
            <w:r>
              <w:rPr>
                <w:bCs/>
              </w:rPr>
              <w:t xml:space="preserve">From Walter Scott, </w:t>
            </w:r>
            <w:r>
              <w:rPr>
                <w:bCs/>
                <w:i/>
              </w:rPr>
              <w:t>Familiar</w:t>
            </w:r>
          </w:p>
          <w:p w:rsidR="0025728E" w:rsidRDefault="0025728E">
            <w:pPr>
              <w:widowControl w:val="0"/>
              <w:tabs>
                <w:tab w:val="left" w:pos="2199"/>
              </w:tabs>
              <w:autoSpaceDE w:val="0"/>
              <w:autoSpaceDN w:val="0"/>
              <w:adjustRightInd w:val="0"/>
              <w:spacing w:line="204" w:lineRule="exact"/>
              <w:ind w:left="2199"/>
              <w:rPr>
                <w:bCs/>
              </w:rPr>
            </w:pPr>
            <w:r>
              <w:rPr>
                <w:bCs/>
                <w:i/>
              </w:rPr>
              <w:t>Letters</w:t>
            </w:r>
            <w:r>
              <w:rPr>
                <w:bCs/>
              </w:rPr>
              <w:t>, 1894</w:t>
            </w:r>
          </w:p>
          <w:p w:rsidR="0025728E" w:rsidRDefault="0025728E">
            <w:pPr>
              <w:widowControl w:val="0"/>
              <w:tabs>
                <w:tab w:val="left" w:pos="2811"/>
              </w:tabs>
              <w:autoSpaceDE w:val="0"/>
              <w:autoSpaceDN w:val="0"/>
              <w:adjustRightInd w:val="0"/>
              <w:rPr>
                <w:rFonts w:ascii="Times New Roman" w:eastAsia="Times New Roman" w:hAnsi="Times New Roman" w:cs="Times New Roman"/>
                <w:bCs/>
                <w:sz w:val="24"/>
                <w:szCs w:val="24"/>
              </w:rPr>
            </w:pPr>
          </w:p>
        </w:tc>
      </w:tr>
    </w:tbl>
    <w:p w:rsidR="0025728E" w:rsidRDefault="0025728E" w:rsidP="0025728E">
      <w:pPr>
        <w:widowControl w:val="0"/>
        <w:tabs>
          <w:tab w:val="left" w:pos="2811"/>
        </w:tabs>
        <w:autoSpaceDE w:val="0"/>
        <w:autoSpaceDN w:val="0"/>
        <w:adjustRightInd w:val="0"/>
        <w:ind w:left="2811"/>
        <w:rPr>
          <w:rFonts w:eastAsia="Times New Roman"/>
          <w:bCs/>
        </w:rPr>
      </w:pPr>
    </w:p>
    <w:p w:rsidR="0025728E" w:rsidRDefault="0025728E" w:rsidP="0025728E">
      <w:pPr>
        <w:widowControl w:val="0"/>
        <w:tabs>
          <w:tab w:val="left" w:pos="2811"/>
        </w:tabs>
        <w:autoSpaceDE w:val="0"/>
        <w:autoSpaceDN w:val="0"/>
        <w:adjustRightInd w:val="0"/>
        <w:ind w:left="2811"/>
        <w:rPr>
          <w:bCs/>
        </w:rPr>
      </w:pPr>
    </w:p>
    <w:p w:rsidR="0025728E" w:rsidRDefault="0025728E" w:rsidP="0025728E">
      <w:pPr>
        <w:widowControl w:val="0"/>
        <w:tabs>
          <w:tab w:val="left" w:pos="2811"/>
        </w:tabs>
        <w:autoSpaceDE w:val="0"/>
        <w:autoSpaceDN w:val="0"/>
        <w:adjustRightInd w:val="0"/>
        <w:ind w:left="2811"/>
        <w:rPr>
          <w:bCs/>
        </w:rPr>
      </w:pPr>
    </w:p>
    <w:p w:rsidR="0025728E" w:rsidRDefault="0025728E" w:rsidP="0025728E">
      <w:pPr>
        <w:widowControl w:val="0"/>
        <w:tabs>
          <w:tab w:val="left" w:pos="2811"/>
        </w:tabs>
        <w:autoSpaceDE w:val="0"/>
        <w:autoSpaceDN w:val="0"/>
        <w:adjustRightInd w:val="0"/>
        <w:ind w:left="2811"/>
        <w:rPr>
          <w:bCs/>
        </w:rPr>
      </w:pPr>
    </w:p>
    <w:p w:rsidR="0025728E" w:rsidRDefault="0025728E" w:rsidP="0025728E">
      <w:pPr>
        <w:widowControl w:val="0"/>
        <w:tabs>
          <w:tab w:val="left" w:pos="2811"/>
        </w:tabs>
        <w:autoSpaceDE w:val="0"/>
        <w:autoSpaceDN w:val="0"/>
        <w:adjustRightInd w:val="0"/>
        <w:ind w:left="2811"/>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25728E" w:rsidTr="0025728E">
        <w:tc>
          <w:tcPr>
            <w:tcW w:w="9576" w:type="dxa"/>
            <w:tcBorders>
              <w:top w:val="single" w:sz="4" w:space="0" w:color="auto"/>
              <w:left w:val="single" w:sz="4" w:space="0" w:color="auto"/>
              <w:bottom w:val="single" w:sz="4" w:space="0" w:color="auto"/>
              <w:right w:val="single" w:sz="4" w:space="0" w:color="auto"/>
            </w:tcBorders>
          </w:tcPr>
          <w:p w:rsidR="0025728E" w:rsidRDefault="0025728E">
            <w:pPr>
              <w:widowControl w:val="0"/>
              <w:tabs>
                <w:tab w:val="left" w:pos="464"/>
              </w:tabs>
              <w:autoSpaceDE w:val="0"/>
              <w:autoSpaceDN w:val="0"/>
              <w:adjustRightInd w:val="0"/>
              <w:spacing w:line="294" w:lineRule="exact"/>
              <w:ind w:left="464" w:hanging="464"/>
              <w:rPr>
                <w:rFonts w:ascii="Times New Roman" w:eastAsia="Times New Roman" w:hAnsi="Times New Roman" w:cs="Times New Roman"/>
                <w:bCs/>
                <w:sz w:val="24"/>
                <w:szCs w:val="24"/>
              </w:rPr>
            </w:pPr>
            <w:r>
              <w:rPr>
                <w:bCs/>
              </w:rPr>
              <w:lastRenderedPageBreak/>
              <w:t>(7)</w:t>
            </w:r>
            <w:r>
              <w:rPr>
                <w:bCs/>
              </w:rPr>
              <w:tab/>
              <w:t>Impressions of a Manchester spinner, 1818:</w:t>
            </w:r>
          </w:p>
          <w:p w:rsidR="0025728E" w:rsidRDefault="0025728E">
            <w:pPr>
              <w:widowControl w:val="0"/>
              <w:tabs>
                <w:tab w:val="left" w:pos="464"/>
              </w:tabs>
              <w:autoSpaceDE w:val="0"/>
              <w:autoSpaceDN w:val="0"/>
              <w:adjustRightInd w:val="0"/>
              <w:spacing w:line="294" w:lineRule="exact"/>
              <w:rPr>
                <w:bCs/>
              </w:rPr>
            </w:pPr>
          </w:p>
          <w:p w:rsidR="0025728E" w:rsidRDefault="0025728E">
            <w:pPr>
              <w:widowControl w:val="0"/>
              <w:tabs>
                <w:tab w:val="left" w:pos="646"/>
              </w:tabs>
              <w:autoSpaceDE w:val="0"/>
              <w:autoSpaceDN w:val="0"/>
              <w:adjustRightInd w:val="0"/>
              <w:spacing w:line="204" w:lineRule="exact"/>
              <w:ind w:left="646"/>
              <w:rPr>
                <w:bCs/>
              </w:rPr>
            </w:pPr>
            <w:r>
              <w:rPr>
                <w:bCs/>
              </w:rPr>
              <w:t>“Locked up in factories eight stories high, [the worker] has no relaxation till the ponderous engine stops, and then he goes home to get refreshed for the next day; no time for sweet association with his family; they are all alike fatigued and exhausted. This is no over-drawn picture: it is literally true . . . . When the spinning of cotton was in its infancy, there was work for all, and at a proper pace, and in the community of family and friends. This was before those terrible machines for super</w:t>
            </w:r>
            <w:r>
              <w:rPr>
                <w:bCs/>
              </w:rPr>
              <w:softHyphen/>
              <w:t xml:space="preserve">seding the necessity of human </w:t>
            </w:r>
            <w:proofErr w:type="spellStart"/>
            <w:r>
              <w:rPr>
                <w:bCs/>
              </w:rPr>
              <w:t>labour</w:t>
            </w:r>
            <w:proofErr w:type="spellEnd"/>
            <w:r>
              <w:rPr>
                <w:bCs/>
              </w:rPr>
              <w:t xml:space="preserve">, called steam </w:t>
            </w:r>
            <w:proofErr w:type="gramStart"/>
            <w:r>
              <w:rPr>
                <w:bCs/>
              </w:rPr>
              <w:t>engines,</w:t>
            </w:r>
            <w:proofErr w:type="gramEnd"/>
            <w:r>
              <w:rPr>
                <w:bCs/>
              </w:rPr>
              <w:t xml:space="preserve"> came into use . . . and work</w:t>
            </w:r>
            <w:r>
              <w:rPr>
                <w:bCs/>
              </w:rPr>
              <w:softHyphen/>
              <w:t>men lost their power over their labor.”</w:t>
            </w:r>
          </w:p>
          <w:p w:rsidR="0025728E" w:rsidRDefault="0025728E">
            <w:pPr>
              <w:widowControl w:val="0"/>
              <w:tabs>
                <w:tab w:val="left" w:pos="646"/>
              </w:tabs>
              <w:autoSpaceDE w:val="0"/>
              <w:autoSpaceDN w:val="0"/>
              <w:adjustRightInd w:val="0"/>
              <w:spacing w:line="204" w:lineRule="exact"/>
              <w:rPr>
                <w:bCs/>
              </w:rPr>
            </w:pPr>
          </w:p>
          <w:p w:rsidR="0025728E" w:rsidRDefault="0025728E">
            <w:pPr>
              <w:widowControl w:val="0"/>
              <w:tabs>
                <w:tab w:val="left" w:pos="2029"/>
              </w:tabs>
              <w:autoSpaceDE w:val="0"/>
              <w:autoSpaceDN w:val="0"/>
              <w:adjustRightInd w:val="0"/>
              <w:spacing w:line="204" w:lineRule="exact"/>
              <w:ind w:left="2029"/>
              <w:rPr>
                <w:rFonts w:ascii="Times New Roman" w:eastAsia="Times New Roman" w:hAnsi="Times New Roman" w:cs="Times New Roman"/>
                <w:bCs/>
                <w:sz w:val="24"/>
                <w:szCs w:val="24"/>
              </w:rPr>
            </w:pPr>
            <w:r>
              <w:rPr>
                <w:bCs/>
              </w:rPr>
              <w:t xml:space="preserve">From </w:t>
            </w:r>
            <w:r>
              <w:rPr>
                <w:bCs/>
                <w:i/>
              </w:rPr>
              <w:t>Black Dwarf</w:t>
            </w:r>
            <w:r>
              <w:rPr>
                <w:bCs/>
              </w:rPr>
              <w:t>, 1818</w:t>
            </w:r>
          </w:p>
        </w:tc>
      </w:tr>
    </w:tbl>
    <w:p w:rsidR="0025728E" w:rsidRDefault="0025728E" w:rsidP="0025728E">
      <w:pPr>
        <w:widowControl w:val="0"/>
        <w:tabs>
          <w:tab w:val="left" w:pos="2811"/>
        </w:tabs>
        <w:autoSpaceDE w:val="0"/>
        <w:autoSpaceDN w:val="0"/>
        <w:adjustRightInd w:val="0"/>
        <w:ind w:left="2811"/>
        <w:rPr>
          <w:rFonts w:eastAsia="Times New Roman"/>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25728E" w:rsidTr="0025728E">
        <w:tc>
          <w:tcPr>
            <w:tcW w:w="9576" w:type="dxa"/>
            <w:tcBorders>
              <w:top w:val="single" w:sz="4" w:space="0" w:color="auto"/>
              <w:left w:val="single" w:sz="4" w:space="0" w:color="auto"/>
              <w:bottom w:val="single" w:sz="4" w:space="0" w:color="auto"/>
              <w:right w:val="single" w:sz="4" w:space="0" w:color="auto"/>
            </w:tcBorders>
          </w:tcPr>
          <w:p w:rsidR="0025728E" w:rsidRDefault="0025728E">
            <w:pPr>
              <w:widowControl w:val="0"/>
              <w:tabs>
                <w:tab w:val="left" w:pos="2811"/>
              </w:tabs>
              <w:autoSpaceDE w:val="0"/>
              <w:autoSpaceDN w:val="0"/>
              <w:adjustRightInd w:val="0"/>
              <w:rPr>
                <w:rFonts w:ascii="Times New Roman" w:eastAsia="Times New Roman" w:hAnsi="Times New Roman" w:cs="Times New Roman"/>
                <w:bCs/>
                <w:sz w:val="24"/>
                <w:szCs w:val="24"/>
              </w:rPr>
            </w:pPr>
          </w:p>
          <w:p w:rsidR="0025728E" w:rsidRDefault="0025728E">
            <w:pPr>
              <w:widowControl w:val="0"/>
              <w:tabs>
                <w:tab w:val="left" w:pos="204"/>
                <w:tab w:val="left" w:pos="799"/>
              </w:tabs>
              <w:autoSpaceDE w:val="0"/>
              <w:autoSpaceDN w:val="0"/>
              <w:adjustRightInd w:val="0"/>
              <w:spacing w:line="204" w:lineRule="exact"/>
              <w:ind w:left="799" w:hanging="595"/>
              <w:rPr>
                <w:bCs/>
              </w:rPr>
            </w:pPr>
            <w:r>
              <w:rPr>
                <w:bCs/>
              </w:rPr>
              <w:t>(8)</w:t>
            </w:r>
            <w:r>
              <w:rPr>
                <w:bCs/>
              </w:rPr>
              <w:tab/>
              <w:t>Recollection of a child laborer in a British textile mill:</w:t>
            </w:r>
          </w:p>
          <w:p w:rsidR="0025728E" w:rsidRDefault="0025728E">
            <w:pPr>
              <w:widowControl w:val="0"/>
              <w:tabs>
                <w:tab w:val="left" w:pos="204"/>
                <w:tab w:val="left" w:pos="799"/>
              </w:tabs>
              <w:autoSpaceDE w:val="0"/>
              <w:autoSpaceDN w:val="0"/>
              <w:adjustRightInd w:val="0"/>
              <w:spacing w:line="204" w:lineRule="exact"/>
              <w:rPr>
                <w:bCs/>
              </w:rPr>
            </w:pPr>
          </w:p>
          <w:p w:rsidR="0025728E" w:rsidRDefault="0025728E">
            <w:pPr>
              <w:widowControl w:val="0"/>
              <w:tabs>
                <w:tab w:val="left" w:pos="1014"/>
              </w:tabs>
              <w:autoSpaceDE w:val="0"/>
              <w:autoSpaceDN w:val="0"/>
              <w:adjustRightInd w:val="0"/>
              <w:spacing w:line="204" w:lineRule="exact"/>
              <w:ind w:left="1014"/>
              <w:rPr>
                <w:bCs/>
              </w:rPr>
            </w:pPr>
            <w:proofErr w:type="gramStart"/>
            <w:r>
              <w:rPr>
                <w:bCs/>
              </w:rPr>
              <w:t xml:space="preserve">“For several years after I began to work in the mill, the hours of </w:t>
            </w:r>
            <w:proofErr w:type="spellStart"/>
            <w:r>
              <w:rPr>
                <w:bCs/>
              </w:rPr>
              <w:t>labour</w:t>
            </w:r>
            <w:proofErr w:type="spellEnd"/>
            <w:r>
              <w:rPr>
                <w:bCs/>
              </w:rPr>
              <w:t xml:space="preserve"> at our works did not exceed ten in the day, winter and summer; and even with the </w:t>
            </w:r>
            <w:proofErr w:type="spellStart"/>
            <w:r>
              <w:rPr>
                <w:bCs/>
              </w:rPr>
              <w:t>labour</w:t>
            </w:r>
            <w:proofErr w:type="spellEnd"/>
            <w:r>
              <w:rPr>
                <w:bCs/>
              </w:rPr>
              <w:t xml:space="preserve"> of those hours, I shall never forget the fatigue I often felt before the day ended, and the anxiety of us all to be relieved from the unvarying and irksome toil we had gone through before we could obtain relief by such play and amusement as we resorted to when liberated from our work.</w:t>
            </w:r>
            <w:proofErr w:type="gramEnd"/>
            <w:r>
              <w:rPr>
                <w:bCs/>
              </w:rPr>
              <w:t xml:space="preserve"> I allude to this fact because it is not uncommon for persons to infer that, because the children who work in factories are seen to play like other children when they have time to do so, the </w:t>
            </w:r>
            <w:proofErr w:type="spellStart"/>
            <w:r>
              <w:rPr>
                <w:bCs/>
              </w:rPr>
              <w:t>labour</w:t>
            </w:r>
            <w:proofErr w:type="spellEnd"/>
            <w:r>
              <w:rPr>
                <w:bCs/>
              </w:rPr>
              <w:t xml:space="preserve"> is, therefore, light, and does not fatigue them. The reverse of this conclusion I know to be the truth. I know the effect that ten hours </w:t>
            </w:r>
            <w:proofErr w:type="spellStart"/>
            <w:r>
              <w:rPr>
                <w:bCs/>
              </w:rPr>
              <w:t>labour</w:t>
            </w:r>
            <w:proofErr w:type="spellEnd"/>
            <w:r>
              <w:rPr>
                <w:bCs/>
              </w:rPr>
              <w:t xml:space="preserve"> had on myself      </w:t>
            </w:r>
          </w:p>
          <w:p w:rsidR="0025728E" w:rsidRDefault="0025728E">
            <w:pPr>
              <w:widowControl w:val="0"/>
              <w:tabs>
                <w:tab w:val="left" w:pos="1014"/>
              </w:tabs>
              <w:autoSpaceDE w:val="0"/>
              <w:autoSpaceDN w:val="0"/>
              <w:adjustRightInd w:val="0"/>
              <w:spacing w:line="204" w:lineRule="exact"/>
              <w:rPr>
                <w:bCs/>
              </w:rPr>
            </w:pPr>
          </w:p>
          <w:p w:rsidR="0025728E" w:rsidRDefault="0025728E">
            <w:pPr>
              <w:widowControl w:val="0"/>
              <w:tabs>
                <w:tab w:val="left" w:pos="2199"/>
              </w:tabs>
              <w:autoSpaceDE w:val="0"/>
              <w:autoSpaceDN w:val="0"/>
              <w:adjustRightInd w:val="0"/>
              <w:spacing w:line="204" w:lineRule="exact"/>
              <w:ind w:left="2199"/>
              <w:rPr>
                <w:bCs/>
                <w:i/>
              </w:rPr>
            </w:pPr>
            <w:r>
              <w:rPr>
                <w:bCs/>
              </w:rPr>
              <w:t xml:space="preserve">From John </w:t>
            </w:r>
            <w:proofErr w:type="spellStart"/>
            <w:r>
              <w:rPr>
                <w:bCs/>
              </w:rPr>
              <w:t>Fielden</w:t>
            </w:r>
            <w:proofErr w:type="spellEnd"/>
            <w:r>
              <w:rPr>
                <w:bCs/>
              </w:rPr>
              <w:t xml:space="preserve">, </w:t>
            </w:r>
            <w:r>
              <w:rPr>
                <w:bCs/>
                <w:i/>
              </w:rPr>
              <w:t>The Curse</w:t>
            </w:r>
          </w:p>
          <w:p w:rsidR="0025728E" w:rsidRDefault="0025728E">
            <w:pPr>
              <w:widowControl w:val="0"/>
              <w:tabs>
                <w:tab w:val="left" w:pos="2199"/>
              </w:tabs>
              <w:autoSpaceDE w:val="0"/>
              <w:autoSpaceDN w:val="0"/>
              <w:adjustRightInd w:val="0"/>
              <w:spacing w:line="204" w:lineRule="exact"/>
              <w:ind w:left="2199"/>
              <w:rPr>
                <w:rFonts w:ascii="Times New Roman" w:eastAsia="Times New Roman" w:hAnsi="Times New Roman" w:cs="Times New Roman"/>
                <w:bCs/>
                <w:sz w:val="24"/>
                <w:szCs w:val="24"/>
              </w:rPr>
            </w:pPr>
            <w:r>
              <w:rPr>
                <w:bCs/>
                <w:i/>
              </w:rPr>
              <w:t>of the Factory System</w:t>
            </w:r>
            <w:r>
              <w:rPr>
                <w:bCs/>
              </w:rPr>
              <w:t>, 1836</w:t>
            </w:r>
          </w:p>
        </w:tc>
      </w:tr>
    </w:tbl>
    <w:p w:rsidR="0025728E" w:rsidRDefault="0025728E" w:rsidP="0025728E">
      <w:pPr>
        <w:widowControl w:val="0"/>
        <w:tabs>
          <w:tab w:val="left" w:pos="2811"/>
        </w:tabs>
        <w:autoSpaceDE w:val="0"/>
        <w:autoSpaceDN w:val="0"/>
        <w:adjustRightInd w:val="0"/>
        <w:rPr>
          <w:rFonts w:eastAsia="Times New Roman"/>
          <w:bCs/>
        </w:rPr>
      </w:pPr>
    </w:p>
    <w:p w:rsidR="0025728E" w:rsidRDefault="0025728E" w:rsidP="0025728E">
      <w:pPr>
        <w:widowControl w:val="0"/>
        <w:tabs>
          <w:tab w:val="left" w:pos="2811"/>
        </w:tabs>
        <w:autoSpaceDE w:val="0"/>
        <w:autoSpaceDN w:val="0"/>
        <w:adjustRightInd w:val="0"/>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25728E" w:rsidTr="0025728E">
        <w:tc>
          <w:tcPr>
            <w:tcW w:w="9576" w:type="dxa"/>
            <w:tcBorders>
              <w:top w:val="single" w:sz="4" w:space="0" w:color="auto"/>
              <w:left w:val="single" w:sz="4" w:space="0" w:color="auto"/>
              <w:bottom w:val="single" w:sz="4" w:space="0" w:color="auto"/>
              <w:right w:val="single" w:sz="4" w:space="0" w:color="auto"/>
            </w:tcBorders>
          </w:tcPr>
          <w:p w:rsidR="0025728E" w:rsidRDefault="0025728E">
            <w:pPr>
              <w:widowControl w:val="0"/>
              <w:tabs>
                <w:tab w:val="left" w:pos="464"/>
              </w:tabs>
              <w:autoSpaceDE w:val="0"/>
              <w:autoSpaceDN w:val="0"/>
              <w:adjustRightInd w:val="0"/>
              <w:spacing w:line="204" w:lineRule="exact"/>
              <w:ind w:left="464" w:hanging="464"/>
              <w:rPr>
                <w:rFonts w:ascii="Times New Roman" w:eastAsia="Times New Roman" w:hAnsi="Times New Roman" w:cs="Times New Roman"/>
                <w:bCs/>
                <w:sz w:val="24"/>
                <w:szCs w:val="24"/>
              </w:rPr>
            </w:pPr>
          </w:p>
          <w:p w:rsidR="0025728E" w:rsidRDefault="0025728E">
            <w:pPr>
              <w:widowControl w:val="0"/>
              <w:tabs>
                <w:tab w:val="left" w:pos="464"/>
              </w:tabs>
              <w:autoSpaceDE w:val="0"/>
              <w:autoSpaceDN w:val="0"/>
              <w:adjustRightInd w:val="0"/>
              <w:spacing w:line="204" w:lineRule="exact"/>
              <w:ind w:left="464" w:hanging="464"/>
              <w:rPr>
                <w:bCs/>
              </w:rPr>
            </w:pPr>
            <w:r>
              <w:rPr>
                <w:bCs/>
              </w:rPr>
              <w:t xml:space="preserve"> (9)</w:t>
            </w:r>
            <w:r>
              <w:rPr>
                <w:bCs/>
              </w:rPr>
              <w:tab/>
              <w:t>A miner relating his experiences working in a German coal pit early in the twentieth century:</w:t>
            </w:r>
          </w:p>
          <w:p w:rsidR="0025728E" w:rsidRDefault="0025728E">
            <w:pPr>
              <w:widowControl w:val="0"/>
              <w:tabs>
                <w:tab w:val="left" w:pos="464"/>
              </w:tabs>
              <w:autoSpaceDE w:val="0"/>
              <w:autoSpaceDN w:val="0"/>
              <w:adjustRightInd w:val="0"/>
              <w:spacing w:line="204" w:lineRule="exact"/>
              <w:rPr>
                <w:bCs/>
              </w:rPr>
            </w:pPr>
          </w:p>
          <w:p w:rsidR="0025728E" w:rsidRDefault="0025728E">
            <w:pPr>
              <w:widowControl w:val="0"/>
              <w:tabs>
                <w:tab w:val="left" w:pos="708"/>
                <w:tab w:val="left" w:pos="799"/>
              </w:tabs>
              <w:autoSpaceDE w:val="0"/>
              <w:autoSpaceDN w:val="0"/>
              <w:adjustRightInd w:val="0"/>
              <w:spacing w:line="204" w:lineRule="exact"/>
              <w:ind w:left="708" w:firstLine="91"/>
              <w:rPr>
                <w:bCs/>
              </w:rPr>
            </w:pPr>
            <w:r>
              <w:rPr>
                <w:bCs/>
              </w:rPr>
              <w:t xml:space="preserve">“The work is becoming increasingly mechanical. No more incentive, no more haste, we muddle along wearily, we </w:t>
            </w:r>
            <w:proofErr w:type="gramStart"/>
            <w:r>
              <w:rPr>
                <w:bCs/>
              </w:rPr>
              <w:t>are worn</w:t>
            </w:r>
            <w:proofErr w:type="gramEnd"/>
            <w:r>
              <w:rPr>
                <w:bCs/>
              </w:rPr>
              <w:t xml:space="preserve"> out and mindless. My forehead burns like fire. As a consequence of the anemia from which I suffer, I occasionally experi</w:t>
            </w:r>
            <w:r>
              <w:rPr>
                <w:bCs/>
              </w:rPr>
              <w:softHyphen/>
              <w:t xml:space="preserve">ence a slight dizzy spell. But in my head it rages and paralyzes me beyond control or without my being able to think. When it becomes unbearable I stop my slow, </w:t>
            </w:r>
            <w:proofErr w:type="spellStart"/>
            <w:r>
              <w:rPr>
                <w:bCs/>
              </w:rPr>
              <w:t>energyless</w:t>
            </w:r>
            <w:proofErr w:type="spellEnd"/>
            <w:r>
              <w:rPr>
                <w:bCs/>
              </w:rPr>
              <w:t xml:space="preserve"> working. I then sit on the </w:t>
            </w:r>
            <w:proofErr w:type="gramStart"/>
            <w:r>
              <w:rPr>
                <w:bCs/>
              </w:rPr>
              <w:t>side wall</w:t>
            </w:r>
            <w:proofErr w:type="gramEnd"/>
            <w:r>
              <w:rPr>
                <w:bCs/>
              </w:rPr>
              <w:t xml:space="preserve"> of the mountain in order to slurp the last remaining coffee . . . . And that is not all; the spirit too, the conscience of the individual, degenerates. And one drudge, grown vacuous through his work, is put beside another </w:t>
            </w:r>
            <w:proofErr w:type="gramStart"/>
            <w:r>
              <w:rPr>
                <w:bCs/>
              </w:rPr>
              <w:t>one,</w:t>
            </w:r>
            <w:proofErr w:type="gramEnd"/>
            <w:r>
              <w:rPr>
                <w:bCs/>
              </w:rPr>
              <w:t xml:space="preserve"> and another one and finally this ‘modern’ circle has closed in on the entire working force.”</w:t>
            </w:r>
          </w:p>
          <w:p w:rsidR="0025728E" w:rsidRDefault="0025728E">
            <w:pPr>
              <w:widowControl w:val="0"/>
              <w:tabs>
                <w:tab w:val="left" w:pos="708"/>
                <w:tab w:val="left" w:pos="799"/>
              </w:tabs>
              <w:autoSpaceDE w:val="0"/>
              <w:autoSpaceDN w:val="0"/>
              <w:adjustRightInd w:val="0"/>
              <w:spacing w:line="204" w:lineRule="exact"/>
              <w:rPr>
                <w:bCs/>
              </w:rPr>
            </w:pPr>
          </w:p>
          <w:p w:rsidR="0025728E" w:rsidRDefault="0025728E">
            <w:pPr>
              <w:widowControl w:val="0"/>
              <w:tabs>
                <w:tab w:val="left" w:pos="1950"/>
              </w:tabs>
              <w:autoSpaceDE w:val="0"/>
              <w:autoSpaceDN w:val="0"/>
              <w:adjustRightInd w:val="0"/>
              <w:ind w:left="1950"/>
              <w:rPr>
                <w:bCs/>
              </w:rPr>
            </w:pPr>
            <w:r>
              <w:rPr>
                <w:bCs/>
              </w:rPr>
              <w:t xml:space="preserve">From Adolf </w:t>
            </w:r>
            <w:proofErr w:type="spellStart"/>
            <w:r>
              <w:rPr>
                <w:bCs/>
              </w:rPr>
              <w:t>Levenstein</w:t>
            </w:r>
            <w:proofErr w:type="spellEnd"/>
            <w:r>
              <w:rPr>
                <w:bCs/>
              </w:rPr>
              <w:t xml:space="preserve">, </w:t>
            </w:r>
            <w:proofErr w:type="spellStart"/>
            <w:r>
              <w:rPr>
                <w:bCs/>
              </w:rPr>
              <w:t>Aus</w:t>
            </w:r>
            <w:proofErr w:type="spellEnd"/>
          </w:p>
          <w:p w:rsidR="0025728E" w:rsidRDefault="0025728E">
            <w:pPr>
              <w:widowControl w:val="0"/>
              <w:tabs>
                <w:tab w:val="left" w:pos="1950"/>
              </w:tabs>
              <w:autoSpaceDE w:val="0"/>
              <w:autoSpaceDN w:val="0"/>
              <w:adjustRightInd w:val="0"/>
              <w:ind w:left="1950"/>
              <w:rPr>
                <w:bCs/>
              </w:rPr>
            </w:pPr>
            <w:r>
              <w:rPr>
                <w:bCs/>
              </w:rPr>
              <w:t xml:space="preserve">der </w:t>
            </w:r>
            <w:proofErr w:type="spellStart"/>
            <w:r>
              <w:rPr>
                <w:bCs/>
              </w:rPr>
              <w:t>Tiefe</w:t>
            </w:r>
            <w:proofErr w:type="spellEnd"/>
            <w:r>
              <w:rPr>
                <w:bCs/>
              </w:rPr>
              <w:t xml:space="preserve">, </w:t>
            </w:r>
            <w:proofErr w:type="spellStart"/>
            <w:r>
              <w:rPr>
                <w:bCs/>
              </w:rPr>
              <w:t>Arbeiter</w:t>
            </w:r>
            <w:proofErr w:type="spellEnd"/>
            <w:r>
              <w:rPr>
                <w:bCs/>
              </w:rPr>
              <w:t xml:space="preserve"> </w:t>
            </w:r>
            <w:proofErr w:type="spellStart"/>
            <w:r>
              <w:rPr>
                <w:bCs/>
              </w:rPr>
              <w:t>Briefe</w:t>
            </w:r>
            <w:proofErr w:type="spellEnd"/>
          </w:p>
          <w:p w:rsidR="0025728E" w:rsidRDefault="0025728E">
            <w:pPr>
              <w:widowControl w:val="0"/>
              <w:tabs>
                <w:tab w:val="left" w:pos="1950"/>
              </w:tabs>
              <w:autoSpaceDE w:val="0"/>
              <w:autoSpaceDN w:val="0"/>
              <w:adjustRightInd w:val="0"/>
              <w:ind w:left="1950"/>
              <w:rPr>
                <w:bCs/>
                <w:i/>
              </w:rPr>
            </w:pPr>
            <w:r>
              <w:rPr>
                <w:bCs/>
              </w:rPr>
              <w:lastRenderedPageBreak/>
              <w:t>(</w:t>
            </w:r>
            <w:r>
              <w:rPr>
                <w:bCs/>
                <w:i/>
              </w:rPr>
              <w:t>From the Depths: Workers</w:t>
            </w:r>
          </w:p>
          <w:p w:rsidR="0025728E" w:rsidRDefault="0025728E">
            <w:pPr>
              <w:widowControl w:val="0"/>
              <w:tabs>
                <w:tab w:val="left" w:pos="1950"/>
              </w:tabs>
              <w:autoSpaceDE w:val="0"/>
              <w:autoSpaceDN w:val="0"/>
              <w:adjustRightInd w:val="0"/>
              <w:ind w:left="1950"/>
              <w:rPr>
                <w:rFonts w:ascii="Times New Roman" w:eastAsia="Times New Roman" w:hAnsi="Times New Roman" w:cs="Times New Roman"/>
                <w:bCs/>
                <w:sz w:val="24"/>
                <w:szCs w:val="24"/>
              </w:rPr>
            </w:pPr>
            <w:r>
              <w:rPr>
                <w:bCs/>
                <w:i/>
              </w:rPr>
              <w:t>Letters</w:t>
            </w:r>
            <w:r>
              <w:rPr>
                <w:bCs/>
              </w:rPr>
              <w:t>), 1905</w:t>
            </w:r>
          </w:p>
        </w:tc>
      </w:tr>
    </w:tbl>
    <w:p w:rsidR="0025728E" w:rsidRDefault="0025728E" w:rsidP="0025728E">
      <w:pPr>
        <w:widowControl w:val="0"/>
        <w:tabs>
          <w:tab w:val="left" w:pos="464"/>
        </w:tabs>
        <w:autoSpaceDE w:val="0"/>
        <w:autoSpaceDN w:val="0"/>
        <w:adjustRightInd w:val="0"/>
        <w:spacing w:line="204" w:lineRule="exact"/>
        <w:ind w:left="464" w:hanging="464"/>
        <w:rPr>
          <w:rFonts w:eastAsia="Times New Roman"/>
          <w:bCs/>
        </w:rPr>
      </w:pPr>
    </w:p>
    <w:p w:rsidR="0025728E" w:rsidRDefault="0025728E" w:rsidP="0025728E">
      <w:pPr>
        <w:widowControl w:val="0"/>
        <w:tabs>
          <w:tab w:val="left" w:pos="1950"/>
        </w:tabs>
        <w:autoSpaceDE w:val="0"/>
        <w:autoSpaceDN w:val="0"/>
        <w:adjustRightInd w:val="0"/>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25728E" w:rsidTr="0025728E">
        <w:tc>
          <w:tcPr>
            <w:tcW w:w="9576" w:type="dxa"/>
            <w:tcBorders>
              <w:top w:val="single" w:sz="4" w:space="0" w:color="auto"/>
              <w:left w:val="single" w:sz="4" w:space="0" w:color="auto"/>
              <w:bottom w:val="single" w:sz="4" w:space="0" w:color="auto"/>
              <w:right w:val="single" w:sz="4" w:space="0" w:color="auto"/>
            </w:tcBorders>
          </w:tcPr>
          <w:p w:rsidR="0025728E" w:rsidRDefault="0025728E">
            <w:pPr>
              <w:widowControl w:val="0"/>
              <w:tabs>
                <w:tab w:val="left" w:pos="464"/>
                <w:tab w:val="left" w:pos="1014"/>
              </w:tabs>
              <w:autoSpaceDE w:val="0"/>
              <w:autoSpaceDN w:val="0"/>
              <w:adjustRightInd w:val="0"/>
              <w:spacing w:line="204" w:lineRule="exact"/>
              <w:ind w:left="1014" w:hanging="550"/>
              <w:rPr>
                <w:rFonts w:ascii="Times New Roman" w:eastAsia="Times New Roman" w:hAnsi="Times New Roman" w:cs="Times New Roman"/>
                <w:bCs/>
                <w:sz w:val="24"/>
                <w:szCs w:val="24"/>
              </w:rPr>
            </w:pPr>
            <w:r>
              <w:rPr>
                <w:bCs/>
              </w:rPr>
              <w:t>(10)</w:t>
            </w:r>
            <w:r>
              <w:rPr>
                <w:bCs/>
              </w:rPr>
              <w:tab/>
              <w:t>Comments of an early twentieth-century Belgian coal miner:</w:t>
            </w:r>
          </w:p>
          <w:p w:rsidR="0025728E" w:rsidRDefault="0025728E">
            <w:pPr>
              <w:widowControl w:val="0"/>
              <w:tabs>
                <w:tab w:val="left" w:pos="464"/>
                <w:tab w:val="left" w:pos="1014"/>
              </w:tabs>
              <w:autoSpaceDE w:val="0"/>
              <w:autoSpaceDN w:val="0"/>
              <w:adjustRightInd w:val="0"/>
              <w:spacing w:line="204" w:lineRule="exact"/>
              <w:rPr>
                <w:bCs/>
              </w:rPr>
            </w:pPr>
          </w:p>
          <w:p w:rsidR="0025728E" w:rsidRDefault="0025728E">
            <w:pPr>
              <w:widowControl w:val="0"/>
              <w:tabs>
                <w:tab w:val="left" w:pos="1292"/>
              </w:tabs>
              <w:autoSpaceDE w:val="0"/>
              <w:autoSpaceDN w:val="0"/>
              <w:adjustRightInd w:val="0"/>
              <w:spacing w:line="204" w:lineRule="exact"/>
              <w:ind w:left="1292"/>
              <w:rPr>
                <w:bCs/>
              </w:rPr>
            </w:pPr>
            <w:r>
              <w:rPr>
                <w:bCs/>
              </w:rPr>
              <w:t xml:space="preserve">“As if the bosses weren’t enough, most of my workmates and I feel the pressure of some of our own fellows. A few are eager beaver types. </w:t>
            </w:r>
            <w:proofErr w:type="gramStart"/>
            <w:r>
              <w:rPr>
                <w:bCs/>
              </w:rPr>
              <w:t>They’ll</w:t>
            </w:r>
            <w:proofErr w:type="gramEnd"/>
            <w:r>
              <w:rPr>
                <w:bCs/>
              </w:rPr>
              <w:t xml:space="preserve"> always try to fill the most wagons with coal or work overtime when we’re asked. Some of them have special expenses of course, like a sick child and then </w:t>
            </w:r>
            <w:proofErr w:type="gramStart"/>
            <w:r>
              <w:rPr>
                <w:bCs/>
              </w:rPr>
              <w:t>that’s</w:t>
            </w:r>
            <w:proofErr w:type="gramEnd"/>
            <w:r>
              <w:rPr>
                <w:bCs/>
              </w:rPr>
              <w:t xml:space="preserve"> all right, but some just seem to want to show the bosses how good they are, and make more money, and they don’t care how they make us look or what they do to our jobs. They are to</w:t>
            </w:r>
            <w:r>
              <w:rPr>
                <w:bCs/>
              </w:rPr>
              <w:softHyphen/>
              <w:t xml:space="preserve">morrow’s </w:t>
            </w:r>
            <w:proofErr w:type="gramStart"/>
            <w:r>
              <w:rPr>
                <w:bCs/>
              </w:rPr>
              <w:t>foremen</w:t>
            </w:r>
            <w:proofErr w:type="gramEnd"/>
            <w:r>
              <w:rPr>
                <w:bCs/>
              </w:rPr>
              <w:t xml:space="preserve">, or worse. Then we have the Flemish peasants, fresh from the countryside. They have no skill, </w:t>
            </w:r>
            <w:proofErr w:type="gramStart"/>
            <w:r>
              <w:rPr>
                <w:bCs/>
              </w:rPr>
              <w:t>they’re</w:t>
            </w:r>
            <w:proofErr w:type="gramEnd"/>
            <w:r>
              <w:rPr>
                <w:bCs/>
              </w:rPr>
              <w:t xml:space="preserve"> dangerous to work with, but they just plod along like animals. And they call us bums for taking our breaks and a day off to play now and then. They too will do anything </w:t>
            </w:r>
            <w:proofErr w:type="gramStart"/>
            <w:r>
              <w:rPr>
                <w:bCs/>
              </w:rPr>
              <w:t>they’re</w:t>
            </w:r>
            <w:proofErr w:type="gramEnd"/>
            <w:r>
              <w:rPr>
                <w:bCs/>
              </w:rPr>
              <w:t xml:space="preserve"> told, work any hours, as if they were still on the land. Most of them hope to go back in any event, and they don’t care about a sensible life here.”</w:t>
            </w:r>
          </w:p>
          <w:p w:rsidR="0025728E" w:rsidRDefault="0025728E">
            <w:pPr>
              <w:widowControl w:val="0"/>
              <w:tabs>
                <w:tab w:val="left" w:pos="1292"/>
              </w:tabs>
              <w:autoSpaceDE w:val="0"/>
              <w:autoSpaceDN w:val="0"/>
              <w:adjustRightInd w:val="0"/>
              <w:spacing w:line="204" w:lineRule="exact"/>
              <w:rPr>
                <w:bCs/>
              </w:rPr>
            </w:pPr>
          </w:p>
          <w:p w:rsidR="0025728E" w:rsidRDefault="0025728E">
            <w:pPr>
              <w:widowControl w:val="0"/>
              <w:tabs>
                <w:tab w:val="left" w:pos="2517"/>
                <w:tab w:val="left" w:pos="2573"/>
              </w:tabs>
              <w:autoSpaceDE w:val="0"/>
              <w:autoSpaceDN w:val="0"/>
              <w:adjustRightInd w:val="0"/>
              <w:spacing w:line="204" w:lineRule="exact"/>
              <w:ind w:left="2517" w:firstLine="56"/>
              <w:rPr>
                <w:rFonts w:ascii="Times New Roman" w:eastAsia="Times New Roman" w:hAnsi="Times New Roman" w:cs="Times New Roman"/>
                <w:bCs/>
                <w:sz w:val="24"/>
                <w:szCs w:val="24"/>
              </w:rPr>
            </w:pPr>
            <w:r>
              <w:rPr>
                <w:bCs/>
              </w:rPr>
              <w:t xml:space="preserve">From Jules </w:t>
            </w:r>
            <w:proofErr w:type="spellStart"/>
            <w:r>
              <w:rPr>
                <w:bCs/>
              </w:rPr>
              <w:t>Lekeu</w:t>
            </w:r>
            <w:proofErr w:type="spellEnd"/>
            <w:r>
              <w:rPr>
                <w:bCs/>
              </w:rPr>
              <w:t xml:space="preserve">, A Travers le Centre: </w:t>
            </w:r>
            <w:proofErr w:type="spellStart"/>
            <w:r>
              <w:rPr>
                <w:bCs/>
              </w:rPr>
              <w:t>Croquis</w:t>
            </w:r>
            <w:proofErr w:type="spellEnd"/>
            <w:r>
              <w:rPr>
                <w:bCs/>
              </w:rPr>
              <w:t xml:space="preserve"> et </w:t>
            </w:r>
            <w:proofErr w:type="spellStart"/>
            <w:r>
              <w:rPr>
                <w:bCs/>
              </w:rPr>
              <w:t>moeurs</w:t>
            </w:r>
            <w:proofErr w:type="spellEnd"/>
            <w:r>
              <w:rPr>
                <w:bCs/>
              </w:rPr>
              <w:t xml:space="preserve">; </w:t>
            </w:r>
            <w:proofErr w:type="spellStart"/>
            <w:r>
              <w:rPr>
                <w:bCs/>
              </w:rPr>
              <w:t>enquete</w:t>
            </w:r>
            <w:proofErr w:type="spellEnd"/>
            <w:r>
              <w:rPr>
                <w:bCs/>
              </w:rPr>
              <w:t xml:space="preserve"> </w:t>
            </w:r>
            <w:proofErr w:type="spellStart"/>
            <w:r>
              <w:rPr>
                <w:bCs/>
              </w:rPr>
              <w:t>ouvrière</w:t>
            </w:r>
            <w:proofErr w:type="spellEnd"/>
            <w:r>
              <w:rPr>
                <w:bCs/>
              </w:rPr>
              <w:t xml:space="preserve"> et </w:t>
            </w:r>
            <w:proofErr w:type="spellStart"/>
            <w:r>
              <w:rPr>
                <w:bCs/>
              </w:rPr>
              <w:t>industrielle</w:t>
            </w:r>
            <w:proofErr w:type="spellEnd"/>
            <w:r>
              <w:rPr>
                <w:bCs/>
              </w:rPr>
              <w:t xml:space="preserve"> (</w:t>
            </w:r>
            <w:r>
              <w:rPr>
                <w:bCs/>
                <w:i/>
              </w:rPr>
              <w:t>Through the Center: Sketches and Customs; An Investigation of Labor and Industry</w:t>
            </w:r>
            <w:r>
              <w:rPr>
                <w:bCs/>
              </w:rPr>
              <w:t>), 1907</w:t>
            </w:r>
          </w:p>
        </w:tc>
      </w:tr>
    </w:tbl>
    <w:p w:rsidR="0025728E" w:rsidRDefault="0025728E" w:rsidP="0025728E">
      <w:pPr>
        <w:widowControl w:val="0"/>
        <w:tabs>
          <w:tab w:val="left" w:pos="1950"/>
        </w:tabs>
        <w:autoSpaceDE w:val="0"/>
        <w:autoSpaceDN w:val="0"/>
        <w:adjustRightInd w:val="0"/>
        <w:rPr>
          <w:rFonts w:eastAsia="Times New Roman"/>
          <w:bCs/>
        </w:rPr>
      </w:pPr>
    </w:p>
    <w:p w:rsidR="0025728E" w:rsidRDefault="0025728E" w:rsidP="0025728E"/>
    <w:p w:rsidR="0025728E" w:rsidRDefault="0025728E" w:rsidP="00D2198F"/>
    <w:sectPr w:rsidR="0025728E" w:rsidSect="00D2198F">
      <w:pgSz w:w="12240" w:h="15840"/>
      <w:pgMar w:top="72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73629F"/>
    <w:multiLevelType w:val="hybridMultilevel"/>
    <w:tmpl w:val="C8E22E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CD74797"/>
    <w:multiLevelType w:val="hybridMultilevel"/>
    <w:tmpl w:val="B136E9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7C5"/>
    <w:rsid w:val="0025728E"/>
    <w:rsid w:val="002C40B1"/>
    <w:rsid w:val="002D65BD"/>
    <w:rsid w:val="003017C5"/>
    <w:rsid w:val="003A01FB"/>
    <w:rsid w:val="004E1342"/>
    <w:rsid w:val="00C8302E"/>
    <w:rsid w:val="00C84029"/>
    <w:rsid w:val="00D219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017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E134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2198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017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E134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219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464383">
      <w:bodyDiv w:val="1"/>
      <w:marLeft w:val="0"/>
      <w:marRight w:val="0"/>
      <w:marTop w:val="0"/>
      <w:marBottom w:val="0"/>
      <w:divBdr>
        <w:top w:val="none" w:sz="0" w:space="0" w:color="auto"/>
        <w:left w:val="none" w:sz="0" w:space="0" w:color="auto"/>
        <w:bottom w:val="none" w:sz="0" w:space="0" w:color="auto"/>
        <w:right w:val="none" w:sz="0" w:space="0" w:color="auto"/>
      </w:divBdr>
    </w:div>
    <w:div w:id="387190484">
      <w:bodyDiv w:val="1"/>
      <w:marLeft w:val="0"/>
      <w:marRight w:val="0"/>
      <w:marTop w:val="0"/>
      <w:marBottom w:val="0"/>
      <w:divBdr>
        <w:top w:val="none" w:sz="0" w:space="0" w:color="auto"/>
        <w:left w:val="none" w:sz="0" w:space="0" w:color="auto"/>
        <w:bottom w:val="none" w:sz="0" w:space="0" w:color="auto"/>
        <w:right w:val="none" w:sz="0" w:space="0" w:color="auto"/>
      </w:divBdr>
      <w:divsChild>
        <w:div w:id="1427656733">
          <w:marLeft w:val="0"/>
          <w:marRight w:val="0"/>
          <w:marTop w:val="0"/>
          <w:marBottom w:val="0"/>
          <w:divBdr>
            <w:top w:val="none" w:sz="0" w:space="0" w:color="auto"/>
            <w:left w:val="none" w:sz="0" w:space="0" w:color="auto"/>
            <w:bottom w:val="none" w:sz="0" w:space="0" w:color="auto"/>
            <w:right w:val="none" w:sz="0" w:space="0" w:color="auto"/>
          </w:divBdr>
        </w:div>
      </w:divsChild>
    </w:div>
    <w:div w:id="178874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1726</Words>
  <Characters>9842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test</cp:lastModifiedBy>
  <cp:revision>2</cp:revision>
  <cp:lastPrinted>2013-02-04T11:55:00Z</cp:lastPrinted>
  <dcterms:created xsi:type="dcterms:W3CDTF">2014-02-05T11:30:00Z</dcterms:created>
  <dcterms:modified xsi:type="dcterms:W3CDTF">2014-02-05T11:30:00Z</dcterms:modified>
</cp:coreProperties>
</file>